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7121" w14:textId="158AFBC2" w:rsidR="004C43F6" w:rsidRPr="00183A75" w:rsidRDefault="0071549F" w:rsidP="004C43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Sound Production by Bottlenose Dolphins</w:t>
      </w:r>
    </w:p>
    <w:p w14:paraId="3D08C1C0" w14:textId="77777777" w:rsidR="004C43F6" w:rsidRPr="004C43F6" w:rsidRDefault="004C43F6">
      <w:pPr>
        <w:rPr>
          <w:rFonts w:ascii="Arial" w:hAnsi="Arial" w:cs="Arial"/>
        </w:rPr>
      </w:pPr>
    </w:p>
    <w:p w14:paraId="13FDB686" w14:textId="77777777" w:rsidR="004C43F6" w:rsidRPr="004C43F6" w:rsidRDefault="003D2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OF RESEARCH</w:t>
      </w:r>
    </w:p>
    <w:p w14:paraId="074FE902" w14:textId="0AFAE134" w:rsidR="00291C0B" w:rsidRPr="00464C22" w:rsidRDefault="00464C22">
      <w:pPr>
        <w:rPr>
          <w:rFonts w:ascii="Arial" w:hAnsi="Arial" w:cs="Arial"/>
          <w:color w:val="000000" w:themeColor="text1"/>
        </w:rPr>
      </w:pPr>
      <w:r w:rsidRPr="00464C22">
        <w:rPr>
          <w:rFonts w:ascii="Arial" w:hAnsi="Arial" w:cs="Arial"/>
          <w:color w:val="000000" w:themeColor="text1"/>
        </w:rPr>
        <w:t>Environment, marine; Conservation, marine</w:t>
      </w:r>
    </w:p>
    <w:p w14:paraId="1FAA994A" w14:textId="77777777" w:rsidR="00291C0B" w:rsidRDefault="00291C0B">
      <w:pPr>
        <w:rPr>
          <w:rFonts w:ascii="Arial" w:hAnsi="Arial" w:cs="Arial"/>
        </w:rPr>
      </w:pPr>
    </w:p>
    <w:p w14:paraId="6EC7821F" w14:textId="77777777" w:rsidR="004C43F6" w:rsidRPr="00183A75" w:rsidRDefault="004C43F6">
      <w:pPr>
        <w:rPr>
          <w:rFonts w:ascii="Arial" w:hAnsi="Arial" w:cs="Arial"/>
          <w:b/>
          <w:caps/>
        </w:rPr>
      </w:pPr>
      <w:r w:rsidRPr="00183A75">
        <w:rPr>
          <w:rFonts w:ascii="Arial" w:hAnsi="Arial" w:cs="Arial"/>
          <w:b/>
          <w:caps/>
        </w:rPr>
        <w:t>Supervisors / Research Group / Project Partners</w:t>
      </w:r>
    </w:p>
    <w:p w14:paraId="61B87BB6" w14:textId="4529A39D" w:rsid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Prof Christine Erbe (Supervisor)</w:t>
      </w:r>
      <w:r w:rsidR="00B06D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Director, Centre for Marine Science &amp; Technology</w:t>
      </w:r>
    </w:p>
    <w:p w14:paraId="76D7E215" w14:textId="7D6EDB51" w:rsidR="00DF0693" w:rsidRDefault="007936D2" w:rsidP="00291C0B">
      <w:pPr>
        <w:tabs>
          <w:tab w:val="left" w:pos="2127"/>
          <w:tab w:val="left" w:pos="5103"/>
        </w:tabs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08 9266</w:t>
      </w:r>
      <w:r w:rsidR="00165A31">
        <w:rPr>
          <w:rFonts w:ascii="Arial" w:hAnsi="Arial" w:cs="Arial"/>
        </w:rPr>
        <w:t xml:space="preserve"> </w:t>
      </w:r>
      <w:r w:rsidR="00464C22">
        <w:rPr>
          <w:rFonts w:ascii="Arial" w:hAnsi="Arial" w:cs="Arial"/>
        </w:rPr>
        <w:t>7543</w:t>
      </w:r>
      <w:r w:rsidR="00291C0B">
        <w:rPr>
          <w:rFonts w:ascii="Arial" w:hAnsi="Arial" w:cs="Arial"/>
        </w:rPr>
        <w:tab/>
      </w:r>
      <w:hyperlink r:id="rId8" w:history="1">
        <w:r w:rsidR="00464C22">
          <w:rPr>
            <w:rStyle w:val="Hyperlink"/>
            <w:rFonts w:ascii="Arial" w:hAnsi="Arial" w:cs="Arial"/>
          </w:rPr>
          <w:t>C.Erbe</w:t>
        </w:r>
        <w:r w:rsidRPr="00EB557A">
          <w:rPr>
            <w:rStyle w:val="Hyperlink"/>
            <w:rFonts w:ascii="Arial" w:hAnsi="Arial" w:cs="Arial"/>
          </w:rPr>
          <w:t>@curtin.edu.au</w:t>
        </w:r>
      </w:hyperlink>
    </w:p>
    <w:p w14:paraId="4B939287" w14:textId="77777777" w:rsid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</w:p>
    <w:p w14:paraId="192E2C0D" w14:textId="53210441" w:rsid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  <w:r w:rsidRPr="00464C22">
        <w:rPr>
          <w:rFonts w:ascii="Arial" w:hAnsi="Arial" w:cs="Arial"/>
        </w:rPr>
        <w:t>Dr Kate Charlton-Robb (</w:t>
      </w:r>
      <w:r w:rsidR="00165A31" w:rsidRPr="00464C22">
        <w:rPr>
          <w:rFonts w:ascii="Arial" w:hAnsi="Arial" w:cs="Arial"/>
        </w:rPr>
        <w:t>Co-Supervisor</w:t>
      </w:r>
      <w:r w:rsidRPr="00464C22">
        <w:rPr>
          <w:rFonts w:ascii="Arial" w:hAnsi="Arial" w:cs="Arial"/>
        </w:rPr>
        <w:t>)</w:t>
      </w:r>
      <w:r w:rsidR="00B06D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Director, Marine Mammal Foundation</w:t>
      </w:r>
      <w:r w:rsidR="0019299E">
        <w:rPr>
          <w:rFonts w:ascii="Arial" w:hAnsi="Arial" w:cs="Arial"/>
        </w:rPr>
        <w:t xml:space="preserve"> (MMF)</w:t>
      </w:r>
    </w:p>
    <w:p w14:paraId="53094586" w14:textId="1B5CA0DA" w:rsidR="00291C0B" w:rsidRP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  <w:r w:rsidRPr="00464C22">
        <w:rPr>
          <w:rFonts w:ascii="Arial" w:hAnsi="Arial" w:cs="Arial"/>
        </w:rPr>
        <w:t>kate@marinemammal.org.au</w:t>
      </w:r>
    </w:p>
    <w:p w14:paraId="620D3BAC" w14:textId="77777777" w:rsidR="004C43F6" w:rsidRDefault="004C43F6">
      <w:pPr>
        <w:rPr>
          <w:rFonts w:ascii="Arial" w:hAnsi="Arial" w:cs="Arial"/>
        </w:rPr>
      </w:pPr>
    </w:p>
    <w:p w14:paraId="30B71C10" w14:textId="77777777" w:rsidR="004C43F6" w:rsidRDefault="004C43F6">
      <w:pPr>
        <w:rPr>
          <w:rFonts w:ascii="Arial" w:hAnsi="Arial" w:cs="Arial"/>
          <w:b/>
          <w:caps/>
        </w:rPr>
      </w:pPr>
      <w:r w:rsidRPr="00183A75">
        <w:rPr>
          <w:rFonts w:ascii="Arial" w:hAnsi="Arial" w:cs="Arial"/>
          <w:b/>
          <w:caps/>
        </w:rPr>
        <w:t>Research Project</w:t>
      </w:r>
    </w:p>
    <w:p w14:paraId="279F699A" w14:textId="3E38DE12" w:rsidR="00B06DA2" w:rsidRPr="00E047A6" w:rsidRDefault="00B06DA2" w:rsidP="00B06DA2">
      <w:pPr>
        <w:rPr>
          <w:rFonts w:ascii="Arial" w:hAnsi="Arial" w:cs="Arial"/>
          <w:color w:val="000000" w:themeColor="text1"/>
        </w:rPr>
      </w:pPr>
      <w:r w:rsidRPr="00E047A6">
        <w:rPr>
          <w:rFonts w:ascii="Arial" w:hAnsi="Arial" w:cs="Arial"/>
          <w:color w:val="000000" w:themeColor="text1"/>
        </w:rPr>
        <w:t>The Burrunan dolphin (</w:t>
      </w:r>
      <w:r w:rsidRPr="00E047A6">
        <w:rPr>
          <w:rFonts w:ascii="Arial" w:hAnsi="Arial" w:cs="Arial"/>
          <w:i/>
          <w:color w:val="000000" w:themeColor="text1"/>
        </w:rPr>
        <w:t xml:space="preserve">Tursiops </w:t>
      </w:r>
      <w:proofErr w:type="spellStart"/>
      <w:r w:rsidRPr="00E047A6">
        <w:rPr>
          <w:rFonts w:ascii="Arial" w:hAnsi="Arial" w:cs="Arial"/>
          <w:i/>
          <w:color w:val="000000" w:themeColor="text1"/>
        </w:rPr>
        <w:t>australis</w:t>
      </w:r>
      <w:proofErr w:type="spellEnd"/>
      <w:r w:rsidRPr="00E047A6">
        <w:rPr>
          <w:rFonts w:ascii="Arial" w:hAnsi="Arial" w:cs="Arial"/>
          <w:color w:val="000000" w:themeColor="text1"/>
        </w:rPr>
        <w:t xml:space="preserve">) occurs as small, genetically distinct and isolated populations in coastal areas of southern Australia and is listed as threatened. MMF has studied the populations in Port Phillip Bay (PPB) </w:t>
      </w:r>
      <w:r w:rsidR="0019299E" w:rsidRPr="00E047A6">
        <w:rPr>
          <w:rFonts w:ascii="Arial" w:hAnsi="Arial" w:cs="Arial"/>
          <w:color w:val="000000" w:themeColor="text1"/>
        </w:rPr>
        <w:t>&amp;</w:t>
      </w:r>
      <w:r w:rsidRPr="00E047A6">
        <w:rPr>
          <w:rFonts w:ascii="Arial" w:hAnsi="Arial" w:cs="Arial"/>
          <w:color w:val="000000" w:themeColor="text1"/>
        </w:rPr>
        <w:t xml:space="preserve"> Gippsland Lakes (GL), </w:t>
      </w:r>
      <w:r w:rsidR="0019299E" w:rsidRPr="00E047A6">
        <w:rPr>
          <w:rFonts w:ascii="Arial" w:hAnsi="Arial" w:cs="Arial"/>
          <w:color w:val="000000" w:themeColor="text1"/>
        </w:rPr>
        <w:t xml:space="preserve">VIC, </w:t>
      </w:r>
      <w:r w:rsidRPr="00E047A6">
        <w:rPr>
          <w:rFonts w:ascii="Arial" w:hAnsi="Arial" w:cs="Arial"/>
          <w:color w:val="000000" w:themeColor="text1"/>
        </w:rPr>
        <w:t>Australia, for over a decade. There is a photo-ID catalogue of ~120 individuals in PPB and ~100 individuals GL. Dolphins rely heavily on sound production for navigating, foraging, communicating and socialising. Sound production is linked to behaviour, group cohesion and identification of individuals</w:t>
      </w:r>
      <w:r w:rsidR="00A97E9A" w:rsidRPr="00E047A6">
        <w:rPr>
          <w:rFonts w:ascii="Arial" w:hAnsi="Arial" w:cs="Arial"/>
          <w:color w:val="000000" w:themeColor="text1"/>
        </w:rPr>
        <w:t xml:space="preserve"> (signature whistles)</w:t>
      </w:r>
      <w:r w:rsidRPr="00E047A6">
        <w:rPr>
          <w:rFonts w:ascii="Arial" w:hAnsi="Arial" w:cs="Arial"/>
          <w:color w:val="000000" w:themeColor="text1"/>
        </w:rPr>
        <w:t xml:space="preserve">. </w:t>
      </w:r>
      <w:r w:rsidR="0091265B">
        <w:rPr>
          <w:rFonts w:ascii="Arial" w:hAnsi="Arial" w:cs="Arial"/>
          <w:color w:val="000000" w:themeColor="text1"/>
        </w:rPr>
        <w:t>Human presence (e.g., boats)</w:t>
      </w:r>
      <w:r w:rsidRPr="00E047A6">
        <w:rPr>
          <w:rFonts w:ascii="Arial" w:hAnsi="Arial" w:cs="Arial"/>
          <w:color w:val="000000" w:themeColor="text1"/>
        </w:rPr>
        <w:t xml:space="preserve"> can cause behavioural changes, displacement from </w:t>
      </w:r>
      <w:r w:rsidR="0091265B">
        <w:rPr>
          <w:rFonts w:ascii="Arial" w:hAnsi="Arial" w:cs="Arial"/>
          <w:color w:val="000000" w:themeColor="text1"/>
        </w:rPr>
        <w:t>important habitats</w:t>
      </w:r>
      <w:r w:rsidRPr="00E047A6">
        <w:rPr>
          <w:rFonts w:ascii="Arial" w:hAnsi="Arial" w:cs="Arial"/>
          <w:color w:val="000000" w:themeColor="text1"/>
        </w:rPr>
        <w:t xml:space="preserve">, </w:t>
      </w:r>
      <w:r w:rsidR="0091265B">
        <w:rPr>
          <w:rFonts w:ascii="Arial" w:hAnsi="Arial" w:cs="Arial"/>
          <w:color w:val="000000" w:themeColor="text1"/>
        </w:rPr>
        <w:t xml:space="preserve">interference with dolphin communication and foraging, etc. </w:t>
      </w:r>
      <w:r w:rsidRPr="00E047A6">
        <w:rPr>
          <w:rFonts w:ascii="Arial" w:hAnsi="Arial" w:cs="Arial"/>
          <w:color w:val="000000" w:themeColor="text1"/>
        </w:rPr>
        <w:t xml:space="preserve">Such disturbances can affect core biological activities of dolphins and ultimately their health and fitness. </w:t>
      </w:r>
      <w:r w:rsidR="0091265B">
        <w:rPr>
          <w:rFonts w:ascii="Arial" w:hAnsi="Arial" w:cs="Arial"/>
          <w:color w:val="000000" w:themeColor="text1"/>
        </w:rPr>
        <w:t xml:space="preserve">Understanding dolphin ecology is important for conservation management. </w:t>
      </w:r>
      <w:r w:rsidR="009B4B4F" w:rsidRPr="00E047A6">
        <w:rPr>
          <w:rFonts w:ascii="Arial" w:hAnsi="Arial" w:cs="Arial"/>
          <w:color w:val="000000" w:themeColor="text1"/>
        </w:rPr>
        <w:t>Recent</w:t>
      </w:r>
      <w:r w:rsidRPr="00E047A6">
        <w:rPr>
          <w:rFonts w:ascii="Arial" w:hAnsi="Arial" w:cs="Arial"/>
          <w:color w:val="000000" w:themeColor="text1"/>
        </w:rPr>
        <w:t xml:space="preserve"> projects </w:t>
      </w:r>
      <w:r w:rsidR="009B4B4F" w:rsidRPr="00E047A6">
        <w:rPr>
          <w:rFonts w:ascii="Arial" w:hAnsi="Arial" w:cs="Arial"/>
          <w:color w:val="000000" w:themeColor="text1"/>
        </w:rPr>
        <w:t>have been investigating</w:t>
      </w:r>
      <w:r w:rsidRPr="00E047A6">
        <w:rPr>
          <w:rFonts w:ascii="Arial" w:hAnsi="Arial" w:cs="Arial"/>
          <w:color w:val="000000" w:themeColor="text1"/>
        </w:rPr>
        <w:t xml:space="preserve"> population demographics, association patterns, behaviour, genetics, feeding ecology, toxicology, habitat characteristics</w:t>
      </w:r>
      <w:r w:rsidR="00EB55C2" w:rsidRPr="00E047A6">
        <w:rPr>
          <w:rFonts w:ascii="Arial" w:hAnsi="Arial" w:cs="Arial"/>
          <w:color w:val="000000" w:themeColor="text1"/>
        </w:rPr>
        <w:t xml:space="preserve"> and</w:t>
      </w:r>
      <w:r w:rsidR="00332CB6">
        <w:rPr>
          <w:rFonts w:ascii="Arial" w:hAnsi="Arial" w:cs="Arial"/>
          <w:color w:val="000000" w:themeColor="text1"/>
        </w:rPr>
        <w:t>,</w:t>
      </w:r>
      <w:r w:rsidR="00EB55C2" w:rsidRPr="00E047A6">
        <w:rPr>
          <w:rFonts w:ascii="Arial" w:hAnsi="Arial" w:cs="Arial"/>
          <w:color w:val="000000" w:themeColor="text1"/>
        </w:rPr>
        <w:t xml:space="preserve"> preliminar</w:t>
      </w:r>
      <w:r w:rsidR="00332CB6">
        <w:rPr>
          <w:rFonts w:ascii="Arial" w:hAnsi="Arial" w:cs="Arial"/>
          <w:color w:val="000000" w:themeColor="text1"/>
        </w:rPr>
        <w:t>ily,</w:t>
      </w:r>
      <w:r w:rsidR="00EB55C2" w:rsidRPr="00E047A6">
        <w:rPr>
          <w:rFonts w:ascii="Arial" w:hAnsi="Arial" w:cs="Arial"/>
          <w:color w:val="000000" w:themeColor="text1"/>
        </w:rPr>
        <w:t xml:space="preserve"> bioacoustics</w:t>
      </w:r>
      <w:r w:rsidRPr="00E047A6">
        <w:rPr>
          <w:rFonts w:ascii="Arial" w:hAnsi="Arial" w:cs="Arial"/>
          <w:color w:val="000000" w:themeColor="text1"/>
        </w:rPr>
        <w:t xml:space="preserve">. </w:t>
      </w:r>
      <w:r w:rsidR="00EB55C2" w:rsidRPr="00E047A6">
        <w:rPr>
          <w:rFonts w:ascii="Arial" w:hAnsi="Arial" w:cs="Arial"/>
          <w:color w:val="000000" w:themeColor="text1"/>
        </w:rPr>
        <w:t>For the coming 2 years, boat-based fieldwork is scheduled for 22 days every 3 months across the two locations, and the Honours student will be able to participate in at least one season.</w:t>
      </w:r>
    </w:p>
    <w:p w14:paraId="1F3A96E0" w14:textId="77777777" w:rsidR="009B4B4F" w:rsidRPr="00E047A6" w:rsidRDefault="009B4B4F" w:rsidP="00B06DA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A76170D" w14:textId="73493094" w:rsidR="00A97E9A" w:rsidRPr="00E047A6" w:rsidRDefault="009B4B4F" w:rsidP="00B06DA2">
      <w:pPr>
        <w:rPr>
          <w:rFonts w:ascii="Arial" w:hAnsi="Arial" w:cs="Arial"/>
          <w:color w:val="000000" w:themeColor="text1"/>
        </w:rPr>
      </w:pPr>
      <w:r w:rsidRPr="00E047A6">
        <w:rPr>
          <w:rFonts w:ascii="Arial" w:hAnsi="Arial" w:cs="Arial"/>
          <w:color w:val="000000" w:themeColor="text1"/>
        </w:rPr>
        <w:t>This Honours</w:t>
      </w:r>
      <w:r w:rsidR="00B06DA2" w:rsidRPr="00E047A6">
        <w:rPr>
          <w:rFonts w:ascii="Arial" w:hAnsi="Arial" w:cs="Arial"/>
          <w:color w:val="000000" w:themeColor="text1"/>
        </w:rPr>
        <w:t xml:space="preserve"> project will focus on </w:t>
      </w:r>
      <w:r w:rsidR="00E66C09" w:rsidRPr="00E047A6">
        <w:rPr>
          <w:rFonts w:ascii="Arial" w:hAnsi="Arial" w:cs="Arial"/>
          <w:color w:val="000000" w:themeColor="text1"/>
        </w:rPr>
        <w:t xml:space="preserve">dolphin </w:t>
      </w:r>
      <w:r w:rsidR="00B06DA2" w:rsidRPr="00E047A6">
        <w:rPr>
          <w:rFonts w:ascii="Arial" w:hAnsi="Arial" w:cs="Arial"/>
          <w:color w:val="000000" w:themeColor="text1"/>
        </w:rPr>
        <w:t>bioacoustics</w:t>
      </w:r>
      <w:r w:rsidR="00EB55C2" w:rsidRPr="00E047A6">
        <w:rPr>
          <w:rFonts w:ascii="Arial" w:hAnsi="Arial" w:cs="Arial"/>
          <w:color w:val="000000" w:themeColor="text1"/>
        </w:rPr>
        <w:t>;</w:t>
      </w:r>
      <w:r w:rsidR="00E66C09" w:rsidRPr="00E047A6">
        <w:rPr>
          <w:rFonts w:ascii="Arial" w:hAnsi="Arial" w:cs="Arial"/>
          <w:color w:val="000000" w:themeColor="text1"/>
        </w:rPr>
        <w:t xml:space="preserve"> recording, characterising and quantifying these animals’ sound repertoire</w:t>
      </w:r>
      <w:r w:rsidR="00EB55C2" w:rsidRPr="00E047A6">
        <w:rPr>
          <w:rFonts w:ascii="Arial" w:hAnsi="Arial" w:cs="Arial"/>
          <w:color w:val="000000" w:themeColor="text1"/>
        </w:rPr>
        <w:t>;</w:t>
      </w:r>
      <w:r w:rsidR="00B06DA2" w:rsidRPr="00E047A6">
        <w:rPr>
          <w:rFonts w:ascii="Arial" w:hAnsi="Arial" w:cs="Arial"/>
          <w:color w:val="000000" w:themeColor="text1"/>
        </w:rPr>
        <w:t xml:space="preserve"> </w:t>
      </w:r>
      <w:r w:rsidR="00C43B19">
        <w:rPr>
          <w:rFonts w:ascii="Arial" w:hAnsi="Arial" w:cs="Arial"/>
          <w:color w:val="000000" w:themeColor="text1"/>
        </w:rPr>
        <w:t xml:space="preserve">individually distinctive </w:t>
      </w:r>
      <w:r w:rsidR="00B06DA2" w:rsidRPr="00E047A6">
        <w:rPr>
          <w:rFonts w:ascii="Arial" w:hAnsi="Arial" w:cs="Arial"/>
          <w:color w:val="000000" w:themeColor="text1"/>
        </w:rPr>
        <w:t>signature whistles</w:t>
      </w:r>
      <w:r w:rsidR="00EB55C2" w:rsidRPr="00E047A6">
        <w:rPr>
          <w:rFonts w:ascii="Arial" w:hAnsi="Arial" w:cs="Arial"/>
          <w:color w:val="000000" w:themeColor="text1"/>
        </w:rPr>
        <w:t>;</w:t>
      </w:r>
      <w:r w:rsidR="00B06DA2" w:rsidRPr="00E047A6">
        <w:rPr>
          <w:rFonts w:ascii="Arial" w:hAnsi="Arial" w:cs="Arial"/>
          <w:color w:val="000000" w:themeColor="text1"/>
        </w:rPr>
        <w:t xml:space="preserve"> </w:t>
      </w:r>
      <w:r w:rsidR="00A97E9A" w:rsidRPr="00E047A6">
        <w:rPr>
          <w:rFonts w:ascii="Arial" w:hAnsi="Arial" w:cs="Arial"/>
          <w:color w:val="000000" w:themeColor="text1"/>
        </w:rPr>
        <w:t xml:space="preserve">and </w:t>
      </w:r>
      <w:r w:rsidR="00B06DA2" w:rsidRPr="00E047A6">
        <w:rPr>
          <w:rFonts w:ascii="Arial" w:hAnsi="Arial" w:cs="Arial"/>
          <w:color w:val="000000" w:themeColor="text1"/>
        </w:rPr>
        <w:t>linking sound production with behaviour</w:t>
      </w:r>
      <w:r w:rsidR="00A97E9A" w:rsidRPr="00E047A6">
        <w:rPr>
          <w:rFonts w:ascii="Arial" w:hAnsi="Arial" w:cs="Arial"/>
          <w:color w:val="000000" w:themeColor="text1"/>
        </w:rPr>
        <w:t>.</w:t>
      </w:r>
      <w:r w:rsidR="00EB55C2" w:rsidRPr="00E047A6">
        <w:rPr>
          <w:rFonts w:ascii="Arial" w:hAnsi="Arial" w:cs="Arial"/>
          <w:color w:val="000000" w:themeColor="text1"/>
        </w:rPr>
        <w:t xml:space="preserve"> </w:t>
      </w:r>
    </w:p>
    <w:p w14:paraId="5CB524D8" w14:textId="77777777" w:rsidR="0051015B" w:rsidRDefault="0051015B">
      <w:pPr>
        <w:rPr>
          <w:rFonts w:ascii="Arial" w:hAnsi="Arial" w:cs="Arial"/>
        </w:rPr>
      </w:pPr>
    </w:p>
    <w:p w14:paraId="2C536915" w14:textId="77777777" w:rsidR="0051015B" w:rsidRPr="003D23A2" w:rsidRDefault="007936D2">
      <w:pPr>
        <w:rPr>
          <w:rFonts w:ascii="Arial" w:hAnsi="Arial" w:cs="Arial"/>
          <w:b/>
        </w:rPr>
      </w:pPr>
      <w:r w:rsidRPr="00022B71">
        <w:rPr>
          <w:rFonts w:ascii="Arial" w:hAnsi="Arial" w:cs="Arial"/>
          <w:b/>
        </w:rPr>
        <w:t>SUPPORT</w:t>
      </w:r>
    </w:p>
    <w:p w14:paraId="06219FEB" w14:textId="393EA061" w:rsidR="00022B71" w:rsidRPr="00464C22" w:rsidRDefault="00464C22">
      <w:pPr>
        <w:rPr>
          <w:rFonts w:ascii="Arial" w:hAnsi="Arial" w:cs="Arial"/>
          <w:color w:val="000000" w:themeColor="text1"/>
        </w:rPr>
      </w:pPr>
      <w:r w:rsidRPr="00464C22">
        <w:rPr>
          <w:rFonts w:ascii="Arial" w:hAnsi="Arial" w:cs="Arial"/>
          <w:color w:val="000000" w:themeColor="text1"/>
        </w:rPr>
        <w:t>All field-related costs are covered by an existing research grant, i.e., boats, fuel, accommodation while in the field, acoustic equipment incl. autonomous recorders and short-term suction-cup tags.</w:t>
      </w:r>
    </w:p>
    <w:p w14:paraId="5300BF01" w14:textId="72A86CFC" w:rsidR="00022B71" w:rsidRPr="00022B71" w:rsidRDefault="00FD3756">
      <w:pPr>
        <w:rPr>
          <w:rFonts w:ascii="Arial" w:hAnsi="Arial" w:cs="Arial"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6A35" wp14:editId="31808DDA">
                <wp:simplePos x="0" y="0"/>
                <wp:positionH relativeFrom="column">
                  <wp:posOffset>3200400</wp:posOffset>
                </wp:positionH>
                <wp:positionV relativeFrom="paragraph">
                  <wp:posOffset>225425</wp:posOffset>
                </wp:positionV>
                <wp:extent cx="32004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900D2F" w14:textId="25885F18" w:rsidR="00FD3756" w:rsidRPr="00FD3756" w:rsidRDefault="00FD3756" w:rsidP="002D1E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37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Figure: </w:t>
                            </w:r>
                            <w:r w:rsidRPr="00FD37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Spectrogram of a dolphin signature </w:t>
                            </w:r>
                            <w:proofErr w:type="gramStart"/>
                            <w:r w:rsidRPr="00FD37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whistle which</w:t>
                            </w:r>
                            <w:proofErr w:type="gramEnd"/>
                            <w:r w:rsidRPr="00FD37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emitted by one specific individual again and again, identifying this animal. The spectrogram shows acoustic energy (grey scale) in time and frequency (pitch). We have a whole catalogue of such dolphin </w:t>
                            </w:r>
                            <w:proofErr w:type="gramStart"/>
                            <w:r w:rsidRPr="00FD37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whistles which</w:t>
                            </w:r>
                            <w:proofErr w:type="gramEnd"/>
                            <w:r w:rsidRPr="00FD37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matched to photos of individuals. Dolphins have distinctive markings and fin shapes that let us identify individuals from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7.7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" filled="f" stroked="f">
                <v:textbox>
                  <w:txbxContent>
                    <w:p w14:paraId="7C900D2F" w14:textId="25885F18" w:rsidR="00FD3756" w:rsidRPr="00FD3756" w:rsidRDefault="00FD3756" w:rsidP="002D1E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D37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Figure: </w:t>
                      </w:r>
                      <w:r w:rsidRPr="00FD37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Spectrogram of a dolphin signature </w:t>
                      </w:r>
                      <w:proofErr w:type="gramStart"/>
                      <w:r w:rsidRPr="00FD37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whistle which</w:t>
                      </w:r>
                      <w:proofErr w:type="gramEnd"/>
                      <w:r w:rsidRPr="00FD37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is emitted by one specific individual again and again, identifying this animal. The spectrogram shows acoustic energy (grey scale) in time and frequency (pitch). We have a whole catalogue of such dolphin </w:t>
                      </w:r>
                      <w:proofErr w:type="gramStart"/>
                      <w:r w:rsidRPr="00FD37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whistles which</w:t>
                      </w:r>
                      <w:proofErr w:type="gramEnd"/>
                      <w:r w:rsidRPr="00FD37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can be matched to photos of individuals. Dolphins have distinctive markings and fin shapes that let us identify individuals from photos.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 wp14:anchorId="441B31CA" wp14:editId="5B07C84D">
            <wp:extent cx="3082290" cy="21248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23" cy="21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71E3" w14:textId="7DAD0BBE" w:rsidR="0051015B" w:rsidRPr="00165A31" w:rsidRDefault="0051015B" w:rsidP="00165A31">
      <w:pPr>
        <w:jc w:val="center"/>
        <w:rPr>
          <w:rFonts w:ascii="Arial" w:hAnsi="Arial" w:cs="Arial"/>
          <w:b/>
          <w:sz w:val="20"/>
          <w:szCs w:val="20"/>
        </w:rPr>
      </w:pPr>
    </w:p>
    <w:sectPr w:rsidR="0051015B" w:rsidRPr="00165A31" w:rsidSect="00183A75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35CF" w14:textId="77777777" w:rsidR="00E66C09" w:rsidRDefault="00E66C09">
      <w:r>
        <w:separator/>
      </w:r>
    </w:p>
  </w:endnote>
  <w:endnote w:type="continuationSeparator" w:id="0">
    <w:p w14:paraId="36B1C19A" w14:textId="77777777" w:rsidR="00E66C09" w:rsidRDefault="00E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FA38" w14:textId="77777777" w:rsidR="00E66C09" w:rsidRDefault="00E66C09">
      <w:r>
        <w:separator/>
      </w:r>
    </w:p>
  </w:footnote>
  <w:footnote w:type="continuationSeparator" w:id="0">
    <w:p w14:paraId="1755335C" w14:textId="77777777" w:rsidR="00E66C09" w:rsidRDefault="00E66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6323E" w14:textId="7219662A" w:rsidR="00E66C09" w:rsidRPr="008838CB" w:rsidRDefault="00E66C09" w:rsidP="008838CB">
    <w:pPr>
      <w:pStyle w:val="Header"/>
      <w:jc w:val="right"/>
      <w:rPr>
        <w:rFonts w:ascii="Arial" w:hAnsi="Arial" w:cs="Arial"/>
        <w:b/>
        <w:color w:val="595959"/>
      </w:rPr>
    </w:pPr>
    <w:r w:rsidRPr="008838CB">
      <w:rPr>
        <w:rFonts w:ascii="Arial" w:hAnsi="Arial" w:cs="Arial"/>
        <w:b/>
        <w:color w:val="595959"/>
      </w:rPr>
      <w:t xml:space="preserve">HONOURS </w:t>
    </w:r>
    <w:r>
      <w:rPr>
        <w:rFonts w:ascii="Arial" w:hAnsi="Arial" w:cs="Arial"/>
        <w:b/>
        <w:color w:val="595959"/>
      </w:rPr>
      <w:t>APPLIED GEOLOGY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DD3"/>
    <w:multiLevelType w:val="hybridMultilevel"/>
    <w:tmpl w:val="89F04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F6"/>
    <w:rsid w:val="00001D74"/>
    <w:rsid w:val="00022B71"/>
    <w:rsid w:val="00057148"/>
    <w:rsid w:val="000603BF"/>
    <w:rsid w:val="0006642E"/>
    <w:rsid w:val="00081741"/>
    <w:rsid w:val="000D2C25"/>
    <w:rsid w:val="00110A1B"/>
    <w:rsid w:val="00120BBE"/>
    <w:rsid w:val="00120BED"/>
    <w:rsid w:val="0013368A"/>
    <w:rsid w:val="0014781C"/>
    <w:rsid w:val="001637CD"/>
    <w:rsid w:val="00165A31"/>
    <w:rsid w:val="00167F8E"/>
    <w:rsid w:val="00183A75"/>
    <w:rsid w:val="001850F6"/>
    <w:rsid w:val="0019299E"/>
    <w:rsid w:val="001C3332"/>
    <w:rsid w:val="001D572C"/>
    <w:rsid w:val="001E033E"/>
    <w:rsid w:val="001F18AC"/>
    <w:rsid w:val="00210557"/>
    <w:rsid w:val="00244924"/>
    <w:rsid w:val="00291C0B"/>
    <w:rsid w:val="002969DF"/>
    <w:rsid w:val="002C0B60"/>
    <w:rsid w:val="002C383B"/>
    <w:rsid w:val="002D3B1A"/>
    <w:rsid w:val="00332CB6"/>
    <w:rsid w:val="003352B4"/>
    <w:rsid w:val="003B5395"/>
    <w:rsid w:val="003D23A2"/>
    <w:rsid w:val="003E2368"/>
    <w:rsid w:val="00404526"/>
    <w:rsid w:val="00410406"/>
    <w:rsid w:val="00414C56"/>
    <w:rsid w:val="00427B9E"/>
    <w:rsid w:val="0043451A"/>
    <w:rsid w:val="00464C22"/>
    <w:rsid w:val="00495CDC"/>
    <w:rsid w:val="00497DA0"/>
    <w:rsid w:val="004B3CC2"/>
    <w:rsid w:val="004C3F16"/>
    <w:rsid w:val="004C43F6"/>
    <w:rsid w:val="004D7E99"/>
    <w:rsid w:val="004E2B8B"/>
    <w:rsid w:val="0051015B"/>
    <w:rsid w:val="005546BA"/>
    <w:rsid w:val="0056743F"/>
    <w:rsid w:val="0057094B"/>
    <w:rsid w:val="00592A88"/>
    <w:rsid w:val="00635315"/>
    <w:rsid w:val="006904D2"/>
    <w:rsid w:val="00692EF1"/>
    <w:rsid w:val="006C7B4F"/>
    <w:rsid w:val="006F6EBF"/>
    <w:rsid w:val="0071549F"/>
    <w:rsid w:val="007833A7"/>
    <w:rsid w:val="007936D2"/>
    <w:rsid w:val="007A07A5"/>
    <w:rsid w:val="007B2A4F"/>
    <w:rsid w:val="007C2FE3"/>
    <w:rsid w:val="007E0874"/>
    <w:rsid w:val="007E47B6"/>
    <w:rsid w:val="007F22CE"/>
    <w:rsid w:val="008033CE"/>
    <w:rsid w:val="008838CB"/>
    <w:rsid w:val="00897587"/>
    <w:rsid w:val="008D07C5"/>
    <w:rsid w:val="008F3DCA"/>
    <w:rsid w:val="0091265B"/>
    <w:rsid w:val="00952E83"/>
    <w:rsid w:val="0099539D"/>
    <w:rsid w:val="009A02E6"/>
    <w:rsid w:val="009B4B4F"/>
    <w:rsid w:val="009D696F"/>
    <w:rsid w:val="009E7B83"/>
    <w:rsid w:val="00A3446C"/>
    <w:rsid w:val="00A65094"/>
    <w:rsid w:val="00A84D39"/>
    <w:rsid w:val="00A96409"/>
    <w:rsid w:val="00A97E9A"/>
    <w:rsid w:val="00AA2BCA"/>
    <w:rsid w:val="00AC1AF9"/>
    <w:rsid w:val="00AF4292"/>
    <w:rsid w:val="00B06DA2"/>
    <w:rsid w:val="00B74BE8"/>
    <w:rsid w:val="00B85D84"/>
    <w:rsid w:val="00BB07BD"/>
    <w:rsid w:val="00BC0493"/>
    <w:rsid w:val="00BD3917"/>
    <w:rsid w:val="00BE1289"/>
    <w:rsid w:val="00BE5D92"/>
    <w:rsid w:val="00C23F7D"/>
    <w:rsid w:val="00C43B19"/>
    <w:rsid w:val="00C941A2"/>
    <w:rsid w:val="00CF6BC9"/>
    <w:rsid w:val="00D427FE"/>
    <w:rsid w:val="00D57FCF"/>
    <w:rsid w:val="00D9009A"/>
    <w:rsid w:val="00DB4D81"/>
    <w:rsid w:val="00DC0E9A"/>
    <w:rsid w:val="00DC135C"/>
    <w:rsid w:val="00DE511E"/>
    <w:rsid w:val="00DF0693"/>
    <w:rsid w:val="00E0378F"/>
    <w:rsid w:val="00E047A6"/>
    <w:rsid w:val="00E16FA3"/>
    <w:rsid w:val="00E17861"/>
    <w:rsid w:val="00E57362"/>
    <w:rsid w:val="00E66C09"/>
    <w:rsid w:val="00E8501C"/>
    <w:rsid w:val="00E9674E"/>
    <w:rsid w:val="00EB55C2"/>
    <w:rsid w:val="00EC4124"/>
    <w:rsid w:val="00F24F72"/>
    <w:rsid w:val="00FC38F3"/>
    <w:rsid w:val="00FD3756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D7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9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3A75"/>
  </w:style>
  <w:style w:type="table" w:styleId="TableGrid">
    <w:name w:val="Table Grid"/>
    <w:basedOn w:val="TableNormal"/>
    <w:rsid w:val="0078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9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9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3A75"/>
  </w:style>
  <w:style w:type="table" w:styleId="TableGrid">
    <w:name w:val="Table Grid"/>
    <w:basedOn w:val="TableNormal"/>
    <w:rsid w:val="0078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9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me@curtin.edu.au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- TITLE - TITLE - TITLE - TITLE - TITLE - TITLE - TITLE - TITLE - TITLE - TITLE - TITLE - TITLE -</vt:lpstr>
    </vt:vector>
  </TitlesOfParts>
  <Company>The University of Adelaide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 TITLE - TITLE - TITLE - TITLE - TITLE - TITLE - TITLE - TITLE - TITLE - TITLE - TITLE - TITLE -</dc:title>
  <dc:subject/>
  <dc:creator>Admin</dc:creator>
  <cp:keywords/>
  <dc:description/>
  <cp:lastModifiedBy>Christine Erbe</cp:lastModifiedBy>
  <cp:revision>25</cp:revision>
  <cp:lastPrinted>2008-08-19T06:22:00Z</cp:lastPrinted>
  <dcterms:created xsi:type="dcterms:W3CDTF">2012-08-14T08:22:00Z</dcterms:created>
  <dcterms:modified xsi:type="dcterms:W3CDTF">2018-07-06T08:17:00Z</dcterms:modified>
</cp:coreProperties>
</file>