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86FAD7" w14:textId="77777777" w:rsidR="003C7F41" w:rsidRDefault="003C7F41" w:rsidP="00CB24CA">
      <w:pPr>
        <w:pBdr>
          <w:top w:val="single" w:sz="18" w:space="1" w:color="auto"/>
        </w:pBdr>
        <w:jc w:val="center"/>
        <w:rPr>
          <w:rFonts w:ascii="Arial Rounded MT Bold" w:hAnsi="Arial Rounded MT Bold"/>
          <w:b/>
          <w:sz w:val="24"/>
          <w:szCs w:val="24"/>
        </w:rPr>
      </w:pPr>
    </w:p>
    <w:p w14:paraId="2951E3B9" w14:textId="0A372462" w:rsidR="00DA6B1C" w:rsidRDefault="00856C3F" w:rsidP="00DA6B1C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007B8C96" wp14:editId="0B4F95A9">
                <wp:simplePos x="0" y="0"/>
                <wp:positionH relativeFrom="column">
                  <wp:posOffset>-69850</wp:posOffset>
                </wp:positionH>
                <wp:positionV relativeFrom="paragraph">
                  <wp:posOffset>343535</wp:posOffset>
                </wp:positionV>
                <wp:extent cx="6635750" cy="1943100"/>
                <wp:effectExtent l="0" t="0" r="19050" b="381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750" cy="1943100"/>
                        </a:xfrm>
                        <a:prstGeom prst="rect">
                          <a:avLst/>
                        </a:prstGeom>
                        <a:solidFill>
                          <a:srgbClr val="C3E2FF"/>
                        </a:solidFill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5.45pt;margin-top:27.05pt;width:522.5pt;height:153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" fillcolor="#c3e2ff" strokecolor="#4579b8 [3044]"/>
            </w:pict>
          </mc:Fallback>
        </mc:AlternateContent>
      </w:r>
      <w:r w:rsidR="007C2AEB">
        <w:rPr>
          <w:rFonts w:ascii="Arial" w:hAnsi="Arial" w:cs="Arial"/>
          <w:b/>
          <w:sz w:val="36"/>
          <w:szCs w:val="36"/>
        </w:rPr>
        <w:t>Submarine Related Research and C</w:t>
      </w:r>
      <w:r w:rsidR="00584477" w:rsidRPr="00584477">
        <w:rPr>
          <w:rFonts w:ascii="Arial" w:hAnsi="Arial" w:cs="Arial"/>
          <w:b/>
          <w:sz w:val="36"/>
          <w:szCs w:val="36"/>
        </w:rPr>
        <w:t>apability</w:t>
      </w:r>
    </w:p>
    <w:p w14:paraId="4599ECF9" w14:textId="77777777" w:rsidR="00FA4DCE" w:rsidRDefault="00FA4DCE" w:rsidP="00FA4DCE">
      <w:pPr>
        <w:pStyle w:val="BodyText"/>
        <w:rPr>
          <w:rFonts w:ascii="Arial" w:hAnsi="Arial" w:cs="Arial"/>
          <w:sz w:val="20"/>
        </w:rPr>
      </w:pPr>
      <w:r w:rsidRPr="008A5888">
        <w:rPr>
          <w:rFonts w:ascii="Arial" w:hAnsi="Arial" w:cs="Arial"/>
          <w:sz w:val="20"/>
        </w:rPr>
        <w:t xml:space="preserve">The Centre for Marine Science and Technology (CMST) at Curtin University comprises a multi-skilled body of scientists and engineers. Since its foundation in 1985, the Centre has earned a reputation as a </w:t>
      </w:r>
      <w:proofErr w:type="gramStart"/>
      <w:r w:rsidRPr="008A5888">
        <w:rPr>
          <w:rFonts w:ascii="Arial" w:hAnsi="Arial" w:cs="Arial"/>
          <w:sz w:val="20"/>
        </w:rPr>
        <w:t>group which</w:t>
      </w:r>
      <w:proofErr w:type="gramEnd"/>
      <w:r w:rsidRPr="008A5888">
        <w:rPr>
          <w:rFonts w:ascii="Arial" w:hAnsi="Arial" w:cs="Arial"/>
          <w:sz w:val="20"/>
        </w:rPr>
        <w:t xml:space="preserve"> responds quickly to industry and </w:t>
      </w:r>
      <w:r w:rsidR="002572C5">
        <w:rPr>
          <w:rFonts w:ascii="Arial" w:hAnsi="Arial" w:cs="Arial"/>
          <w:sz w:val="20"/>
        </w:rPr>
        <w:t>g</w:t>
      </w:r>
      <w:r w:rsidR="002572C5" w:rsidRPr="008A5888">
        <w:rPr>
          <w:rFonts w:ascii="Arial" w:hAnsi="Arial" w:cs="Arial"/>
          <w:sz w:val="20"/>
        </w:rPr>
        <w:t xml:space="preserve">overnment </w:t>
      </w:r>
      <w:r w:rsidRPr="008A5888">
        <w:rPr>
          <w:rFonts w:ascii="Arial" w:hAnsi="Arial" w:cs="Arial"/>
          <w:sz w:val="20"/>
        </w:rPr>
        <w:t>needs, producing the required outcomes on time and on budget.</w:t>
      </w:r>
    </w:p>
    <w:p w14:paraId="1382287F" w14:textId="77777777" w:rsidR="003936C7" w:rsidRPr="008A5888" w:rsidRDefault="003936C7" w:rsidP="00FA4DCE">
      <w:pPr>
        <w:pStyle w:val="BodyText"/>
        <w:rPr>
          <w:rFonts w:ascii="Arial" w:hAnsi="Arial" w:cs="Arial"/>
          <w:sz w:val="20"/>
        </w:rPr>
      </w:pPr>
    </w:p>
    <w:p w14:paraId="3D24F236" w14:textId="77777777" w:rsidR="00FA4DCE" w:rsidRPr="008A5888" w:rsidRDefault="00FA4DCE" w:rsidP="00FA4DCE">
      <w:pPr>
        <w:pStyle w:val="BodyText"/>
        <w:rPr>
          <w:rFonts w:ascii="Arial" w:hAnsi="Arial" w:cs="Arial"/>
          <w:sz w:val="20"/>
        </w:rPr>
      </w:pPr>
      <w:r w:rsidRPr="008A5888">
        <w:rPr>
          <w:rFonts w:ascii="Arial" w:hAnsi="Arial" w:cs="Arial"/>
          <w:sz w:val="20"/>
        </w:rPr>
        <w:t>Three modes of operation are available:</w:t>
      </w:r>
    </w:p>
    <w:p w14:paraId="4D6CCEB8" w14:textId="77777777" w:rsidR="00FA4DCE" w:rsidRPr="008A5888" w:rsidRDefault="00FA4DCE" w:rsidP="00D12149">
      <w:pPr>
        <w:pStyle w:val="BodyText"/>
        <w:numPr>
          <w:ilvl w:val="0"/>
          <w:numId w:val="2"/>
        </w:numPr>
        <w:ind w:left="714" w:hanging="357"/>
        <w:rPr>
          <w:rFonts w:ascii="Arial" w:hAnsi="Arial" w:cs="Arial"/>
          <w:sz w:val="20"/>
        </w:rPr>
      </w:pPr>
      <w:r w:rsidRPr="008A5888">
        <w:rPr>
          <w:rFonts w:ascii="Arial" w:hAnsi="Arial" w:cs="Arial"/>
          <w:sz w:val="20"/>
        </w:rPr>
        <w:t>Commercial-in-confidence consulting, research and development</w:t>
      </w:r>
    </w:p>
    <w:p w14:paraId="62433F29" w14:textId="77777777" w:rsidR="00FA4DCE" w:rsidRPr="008A5888" w:rsidRDefault="00FA4DCE" w:rsidP="00D12149">
      <w:pPr>
        <w:pStyle w:val="BodyText"/>
        <w:numPr>
          <w:ilvl w:val="0"/>
          <w:numId w:val="2"/>
        </w:numPr>
        <w:ind w:left="714" w:hanging="357"/>
        <w:rPr>
          <w:rFonts w:ascii="Arial" w:hAnsi="Arial" w:cs="Arial"/>
          <w:sz w:val="20"/>
        </w:rPr>
      </w:pPr>
      <w:r w:rsidRPr="008A5888">
        <w:rPr>
          <w:rFonts w:ascii="Arial" w:hAnsi="Arial" w:cs="Arial"/>
          <w:sz w:val="20"/>
        </w:rPr>
        <w:t xml:space="preserve">Accessing state and federal government research grant schemes </w:t>
      </w:r>
    </w:p>
    <w:p w14:paraId="48DAEB53" w14:textId="77777777" w:rsidR="00FA4DCE" w:rsidRDefault="00FA4DCE" w:rsidP="00D12149">
      <w:pPr>
        <w:pStyle w:val="BodyText"/>
        <w:numPr>
          <w:ilvl w:val="0"/>
          <w:numId w:val="2"/>
        </w:numPr>
        <w:ind w:left="714" w:hanging="357"/>
        <w:rPr>
          <w:rFonts w:ascii="Arial" w:hAnsi="Arial" w:cs="Arial"/>
          <w:sz w:val="20"/>
        </w:rPr>
      </w:pPr>
      <w:r w:rsidRPr="008A5888">
        <w:rPr>
          <w:rFonts w:ascii="Arial" w:hAnsi="Arial" w:cs="Arial"/>
          <w:sz w:val="20"/>
        </w:rPr>
        <w:t xml:space="preserve">Postgraduate student research. The </w:t>
      </w:r>
      <w:proofErr w:type="gramStart"/>
      <w:r w:rsidRPr="008A5888">
        <w:rPr>
          <w:rFonts w:ascii="Arial" w:hAnsi="Arial" w:cs="Arial"/>
          <w:sz w:val="20"/>
        </w:rPr>
        <w:t>student may be supplied by the client</w:t>
      </w:r>
      <w:proofErr w:type="gramEnd"/>
      <w:r w:rsidRPr="008A5888">
        <w:rPr>
          <w:rFonts w:ascii="Arial" w:hAnsi="Arial" w:cs="Arial"/>
          <w:sz w:val="20"/>
        </w:rPr>
        <w:t>.</w:t>
      </w:r>
    </w:p>
    <w:p w14:paraId="277D591E" w14:textId="77777777" w:rsidR="00D12149" w:rsidRPr="008A5888" w:rsidRDefault="00D12149" w:rsidP="00D12149">
      <w:pPr>
        <w:pStyle w:val="BodyText"/>
        <w:ind w:left="714"/>
        <w:rPr>
          <w:rFonts w:ascii="Arial" w:hAnsi="Arial" w:cs="Arial"/>
          <w:sz w:val="20"/>
        </w:rPr>
      </w:pPr>
    </w:p>
    <w:p w14:paraId="1182AA6B" w14:textId="77777777" w:rsidR="00FA4DCE" w:rsidRPr="008A5888" w:rsidRDefault="00FA4DCE" w:rsidP="00FA4DCE">
      <w:pPr>
        <w:pStyle w:val="BodyText"/>
        <w:rPr>
          <w:rFonts w:ascii="Arial" w:hAnsi="Arial" w:cs="Arial"/>
          <w:sz w:val="20"/>
        </w:rPr>
      </w:pPr>
      <w:r w:rsidRPr="008A5888">
        <w:rPr>
          <w:rFonts w:ascii="Arial" w:hAnsi="Arial" w:cs="Arial"/>
          <w:sz w:val="20"/>
        </w:rPr>
        <w:t>A wide range of clients have utilised the services of CMST including</w:t>
      </w:r>
      <w:r w:rsidR="00584477">
        <w:rPr>
          <w:rFonts w:ascii="Arial" w:hAnsi="Arial" w:cs="Arial"/>
          <w:sz w:val="20"/>
        </w:rPr>
        <w:t xml:space="preserve">: </w:t>
      </w:r>
      <w:r w:rsidR="00584477" w:rsidRPr="008A5888">
        <w:rPr>
          <w:rFonts w:ascii="Arial" w:hAnsi="Arial" w:cs="Arial"/>
          <w:sz w:val="20"/>
        </w:rPr>
        <w:t xml:space="preserve">the </w:t>
      </w:r>
      <w:r w:rsidR="007C2AEB">
        <w:rPr>
          <w:rFonts w:ascii="Arial" w:hAnsi="Arial" w:cs="Arial"/>
          <w:sz w:val="20"/>
        </w:rPr>
        <w:t>Defence S</w:t>
      </w:r>
      <w:r w:rsidR="00584477">
        <w:rPr>
          <w:rFonts w:ascii="Arial" w:hAnsi="Arial" w:cs="Arial"/>
          <w:sz w:val="20"/>
        </w:rPr>
        <w:t xml:space="preserve">cience and Technology Group (DST-G), the </w:t>
      </w:r>
      <w:r w:rsidR="00584477" w:rsidRPr="008A5888">
        <w:rPr>
          <w:rFonts w:ascii="Arial" w:hAnsi="Arial" w:cs="Arial"/>
          <w:sz w:val="20"/>
        </w:rPr>
        <w:t>Department of Defence</w:t>
      </w:r>
      <w:r w:rsidR="00584477">
        <w:rPr>
          <w:rFonts w:ascii="Arial" w:hAnsi="Arial" w:cs="Arial"/>
          <w:sz w:val="20"/>
        </w:rPr>
        <w:t>,</w:t>
      </w:r>
      <w:r w:rsidRPr="008A5888">
        <w:rPr>
          <w:rFonts w:ascii="Arial" w:hAnsi="Arial" w:cs="Arial"/>
          <w:sz w:val="20"/>
        </w:rPr>
        <w:t xml:space="preserve"> </w:t>
      </w:r>
      <w:r w:rsidR="007C2AEB">
        <w:rPr>
          <w:rFonts w:ascii="Arial" w:hAnsi="Arial" w:cs="Arial"/>
          <w:sz w:val="20"/>
        </w:rPr>
        <w:t xml:space="preserve">the Office of Naval Research, </w:t>
      </w:r>
      <w:r w:rsidR="00584477" w:rsidRPr="008A5888">
        <w:rPr>
          <w:rFonts w:ascii="Arial" w:hAnsi="Arial" w:cs="Arial"/>
          <w:sz w:val="20"/>
        </w:rPr>
        <w:t xml:space="preserve">L3 </w:t>
      </w:r>
      <w:proofErr w:type="spellStart"/>
      <w:r w:rsidR="00584477" w:rsidRPr="008A5888">
        <w:rPr>
          <w:rFonts w:ascii="Arial" w:hAnsi="Arial" w:cs="Arial"/>
          <w:sz w:val="20"/>
        </w:rPr>
        <w:t>Nautronix</w:t>
      </w:r>
      <w:proofErr w:type="spellEnd"/>
      <w:r w:rsidR="00584477">
        <w:rPr>
          <w:rFonts w:ascii="Arial" w:hAnsi="Arial" w:cs="Arial"/>
          <w:sz w:val="20"/>
        </w:rPr>
        <w:t>,</w:t>
      </w:r>
      <w:r w:rsidR="00584477" w:rsidRPr="008A5888">
        <w:rPr>
          <w:rFonts w:ascii="Arial" w:hAnsi="Arial" w:cs="Arial"/>
          <w:sz w:val="20"/>
        </w:rPr>
        <w:t xml:space="preserve"> </w:t>
      </w:r>
      <w:r w:rsidRPr="008A5888">
        <w:rPr>
          <w:rFonts w:ascii="Arial" w:hAnsi="Arial" w:cs="Arial"/>
          <w:sz w:val="20"/>
        </w:rPr>
        <w:t xml:space="preserve">BHP Billiton, Woodside, Chevron, Santos, </w:t>
      </w:r>
      <w:r w:rsidR="007C2AEB">
        <w:rPr>
          <w:rFonts w:ascii="Arial" w:hAnsi="Arial" w:cs="Arial"/>
          <w:sz w:val="20"/>
        </w:rPr>
        <w:t xml:space="preserve">ExxonMobil, ConocoPhillips, </w:t>
      </w:r>
      <w:proofErr w:type="spellStart"/>
      <w:r w:rsidRPr="008A5888">
        <w:rPr>
          <w:rFonts w:ascii="Arial" w:hAnsi="Arial" w:cs="Arial"/>
          <w:sz w:val="20"/>
        </w:rPr>
        <w:t>Fugro</w:t>
      </w:r>
      <w:proofErr w:type="spellEnd"/>
      <w:r w:rsidRPr="008A5888">
        <w:rPr>
          <w:rFonts w:ascii="Arial" w:hAnsi="Arial" w:cs="Arial"/>
          <w:sz w:val="20"/>
        </w:rPr>
        <w:t xml:space="preserve">, Western </w:t>
      </w:r>
      <w:proofErr w:type="spellStart"/>
      <w:r w:rsidRPr="008A5888">
        <w:rPr>
          <w:rFonts w:ascii="Arial" w:hAnsi="Arial" w:cs="Arial"/>
          <w:sz w:val="20"/>
        </w:rPr>
        <w:t>Geco</w:t>
      </w:r>
      <w:proofErr w:type="spellEnd"/>
      <w:r w:rsidRPr="008A5888">
        <w:rPr>
          <w:rFonts w:ascii="Arial" w:hAnsi="Arial" w:cs="Arial"/>
          <w:sz w:val="20"/>
        </w:rPr>
        <w:t xml:space="preserve">, SKM, </w:t>
      </w:r>
      <w:r w:rsidR="007C2AEB">
        <w:rPr>
          <w:rFonts w:ascii="Arial" w:hAnsi="Arial" w:cs="Arial"/>
          <w:sz w:val="20"/>
        </w:rPr>
        <w:t xml:space="preserve">Jacobs, ERM, </w:t>
      </w:r>
      <w:r w:rsidRPr="008A5888">
        <w:rPr>
          <w:rFonts w:ascii="Arial" w:hAnsi="Arial" w:cs="Arial"/>
          <w:sz w:val="20"/>
        </w:rPr>
        <w:t>RPS</w:t>
      </w:r>
      <w:r w:rsidR="007C2AEB">
        <w:rPr>
          <w:rFonts w:ascii="Arial" w:hAnsi="Arial" w:cs="Arial"/>
          <w:sz w:val="20"/>
        </w:rPr>
        <w:t>, and many more</w:t>
      </w:r>
      <w:r w:rsidRPr="008A5888">
        <w:rPr>
          <w:rFonts w:ascii="Arial" w:hAnsi="Arial" w:cs="Arial"/>
          <w:sz w:val="20"/>
        </w:rPr>
        <w:t>.</w:t>
      </w:r>
    </w:p>
    <w:p w14:paraId="5CD0877D" w14:textId="77777777" w:rsidR="00E55582" w:rsidRDefault="00E55582" w:rsidP="00FA4DCE">
      <w:pPr>
        <w:pStyle w:val="BodyText"/>
        <w:rPr>
          <w:rFonts w:ascii="Arial" w:hAnsi="Arial" w:cs="Arial"/>
          <w:sz w:val="20"/>
        </w:rPr>
      </w:pPr>
    </w:p>
    <w:p w14:paraId="31C4EC6A" w14:textId="77777777" w:rsidR="00E55582" w:rsidRPr="008A5888" w:rsidRDefault="00E55582" w:rsidP="00FA4DCE">
      <w:pPr>
        <w:pStyle w:val="BodyText"/>
        <w:rPr>
          <w:rFonts w:ascii="Arial" w:hAnsi="Arial" w:cs="Arial"/>
          <w:sz w:val="20"/>
        </w:rPr>
      </w:pPr>
    </w:p>
    <w:p w14:paraId="6AAE7413" w14:textId="3B7823AC" w:rsidR="00FA4DCE" w:rsidRPr="00FA4DCE" w:rsidRDefault="00F87F1E" w:rsidP="00FA4DCE">
      <w:pPr>
        <w:pStyle w:val="Heading2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60183E" wp14:editId="0F63DDB0">
                <wp:simplePos x="0" y="0"/>
                <wp:positionH relativeFrom="column">
                  <wp:posOffset>2437130</wp:posOffset>
                </wp:positionH>
                <wp:positionV relativeFrom="paragraph">
                  <wp:posOffset>8890</wp:posOffset>
                </wp:positionV>
                <wp:extent cx="4128770" cy="2781300"/>
                <wp:effectExtent l="0" t="0" r="1143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8770" cy="278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4019CF" w14:textId="77777777" w:rsidR="00856C3F" w:rsidRDefault="00856C3F">
                            <w:r w:rsidRPr="00A3773A">
                              <w:rPr>
                                <w:rFonts w:ascii="Arial" w:hAnsi="Arial" w:cs="Arial"/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6F9DEAEB" wp14:editId="0B18EC05">
                                  <wp:extent cx="3893185" cy="2096441"/>
                                  <wp:effectExtent l="0" t="0" r="0" b="12065"/>
                                  <wp:docPr id="1" name="Picture 1" descr="I:\Matlab\researchPublished\2012-31-HullWaveSubs\2012-31-SuboffSailDstPromo\freeSurfac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:\Matlab\researchPublished\2012-31-HullWaveSubs\2012-31-SuboffSailDstPromo\freeSurfac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37" r="39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93588" cy="2096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2AFA8F" w14:textId="77777777" w:rsidR="00856C3F" w:rsidRPr="00541408" w:rsidRDefault="00856C3F" w:rsidP="00505E7D">
                            <w:pPr>
                              <w:spacing w:after="0" w:line="168" w:lineRule="auto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541408">
                              <w:rPr>
                                <w:i/>
                                <w:sz w:val="20"/>
                              </w:rPr>
                              <w:t>Hydrodynamic model output example for a submarine operating close to the sea surface: Wave elevations on free surface and hydrodynamic pressure head on submarine hull, both in metres.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91.9pt;margin-top:.7pt;width:325.1pt;height:2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" fillcolor="white [3201]" stroked="f" strokeweight=".5pt">
                <v:textbox>
                  <w:txbxContent>
                    <w:p w14:paraId="604019CF" w14:textId="77777777" w:rsidR="00856C3F" w:rsidRDefault="00856C3F">
                      <w:r w:rsidRPr="00A3773A">
                        <w:rPr>
                          <w:rFonts w:ascii="Arial" w:hAnsi="Arial" w:cs="Arial"/>
                          <w:noProof/>
                          <w:lang w:val="en-US" w:eastAsia="en-US"/>
                        </w:rPr>
                        <w:drawing>
                          <wp:inline distT="0" distB="0" distL="0" distR="0" wp14:anchorId="6F9DEAEB" wp14:editId="0B18EC05">
                            <wp:extent cx="3893185" cy="2096441"/>
                            <wp:effectExtent l="0" t="0" r="0" b="12065"/>
                            <wp:docPr id="1" name="Picture 1" descr="I:\Matlab\researchPublished\2012-31-HullWaveSubs\2012-31-SuboffSailDstPromo\freeSurfac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:\Matlab\researchPublished\2012-31-HullWaveSubs\2012-31-SuboffSailDstPromo\freeSurfac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37" r="39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93588" cy="2096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2AFA8F" w14:textId="77777777" w:rsidR="00856C3F" w:rsidRPr="00541408" w:rsidRDefault="00856C3F" w:rsidP="00505E7D">
                      <w:pPr>
                        <w:spacing w:after="0" w:line="168" w:lineRule="auto"/>
                        <w:jc w:val="center"/>
                        <w:rPr>
                          <w:i/>
                          <w:sz w:val="20"/>
                        </w:rPr>
                      </w:pPr>
                      <w:r w:rsidRPr="00541408">
                        <w:rPr>
                          <w:i/>
                          <w:sz w:val="20"/>
                        </w:rPr>
                        <w:t>Hydrodynamic model output example for a submarine operating close to the sea surface: Wave elevations on free surface and hydrodynamic pressure head on submarine hull, both in metres.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2B0E">
        <w:rPr>
          <w:rFonts w:ascii="Arial" w:hAnsi="Arial" w:cs="Arial"/>
        </w:rPr>
        <w:t>Computational H</w:t>
      </w:r>
      <w:r w:rsidR="00EF3B07">
        <w:rPr>
          <w:rFonts w:ascii="Arial" w:hAnsi="Arial" w:cs="Arial"/>
        </w:rPr>
        <w:t>ydrodynamics</w:t>
      </w:r>
    </w:p>
    <w:p w14:paraId="41A7E760" w14:textId="77777777" w:rsidR="005B379B" w:rsidRDefault="00EF3B07" w:rsidP="00FA4DCE">
      <w:pPr>
        <w:pStyle w:val="BodyTex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CMST has particular expertise in predicting</w:t>
      </w:r>
      <w:r w:rsidR="007D2C52">
        <w:rPr>
          <w:rFonts w:ascii="Arial" w:hAnsi="Arial" w:cs="Arial"/>
          <w:sz w:val="20"/>
        </w:rPr>
        <w:t xml:space="preserve"> </w:t>
      </w:r>
      <w:r w:rsidR="0084386C">
        <w:rPr>
          <w:rFonts w:ascii="Arial" w:hAnsi="Arial" w:cs="Arial"/>
          <w:sz w:val="20"/>
        </w:rPr>
        <w:t>the</w:t>
      </w:r>
      <w:r>
        <w:rPr>
          <w:rFonts w:ascii="Arial" w:hAnsi="Arial" w:cs="Arial"/>
          <w:sz w:val="20"/>
        </w:rPr>
        <w:t xml:space="preserve"> </w:t>
      </w:r>
      <w:r w:rsidR="0031227A">
        <w:rPr>
          <w:rFonts w:ascii="Arial" w:hAnsi="Arial" w:cs="Arial"/>
          <w:sz w:val="20"/>
        </w:rPr>
        <w:t>hydrodynamic</w:t>
      </w:r>
      <w:r>
        <w:rPr>
          <w:rFonts w:ascii="Arial" w:hAnsi="Arial" w:cs="Arial"/>
          <w:sz w:val="20"/>
        </w:rPr>
        <w:t xml:space="preserve"> characteristics </w:t>
      </w:r>
      <w:r w:rsidR="0084386C">
        <w:rPr>
          <w:rFonts w:ascii="Arial" w:hAnsi="Arial" w:cs="Arial"/>
          <w:sz w:val="20"/>
        </w:rPr>
        <w:t xml:space="preserve">of </w:t>
      </w:r>
      <w:r w:rsidR="00085DD9">
        <w:rPr>
          <w:rFonts w:ascii="Arial" w:hAnsi="Arial" w:cs="Arial"/>
          <w:sz w:val="20"/>
        </w:rPr>
        <w:t>vessels</w:t>
      </w:r>
      <w:r w:rsidR="0084386C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operating close to boundaries.  This includes submarines operating near the sea surface and ships operating in shallow water.</w:t>
      </w:r>
      <w:r w:rsidR="005B379B">
        <w:rPr>
          <w:rFonts w:ascii="Arial" w:hAnsi="Arial" w:cs="Arial"/>
          <w:sz w:val="20"/>
        </w:rPr>
        <w:t xml:space="preserve">  Predictions include the flow around the vessel, the </w:t>
      </w:r>
      <w:r w:rsidR="0031227A">
        <w:rPr>
          <w:rFonts w:ascii="Arial" w:hAnsi="Arial" w:cs="Arial"/>
          <w:sz w:val="20"/>
        </w:rPr>
        <w:t>wave field</w:t>
      </w:r>
      <w:r w:rsidR="005B379B">
        <w:rPr>
          <w:rFonts w:ascii="Arial" w:hAnsi="Arial" w:cs="Arial"/>
          <w:sz w:val="20"/>
        </w:rPr>
        <w:t xml:space="preserve"> produced by the vessel, changes in trim and sinkage, and the resulting drag</w:t>
      </w:r>
      <w:r w:rsidR="00085DD9">
        <w:rPr>
          <w:rFonts w:ascii="Arial" w:hAnsi="Arial" w:cs="Arial"/>
          <w:sz w:val="20"/>
        </w:rPr>
        <w:t xml:space="preserve">. </w:t>
      </w:r>
      <w:r w:rsidR="005B379B">
        <w:rPr>
          <w:rFonts w:ascii="Arial" w:hAnsi="Arial" w:cs="Arial"/>
          <w:sz w:val="20"/>
        </w:rPr>
        <w:t>Wave induced motions of vessels, including wave induced motions in shallow water</w:t>
      </w:r>
      <w:r w:rsidR="00085DD9">
        <w:rPr>
          <w:rFonts w:ascii="Arial" w:hAnsi="Arial" w:cs="Arial"/>
          <w:sz w:val="20"/>
        </w:rPr>
        <w:t>, can also be predicted</w:t>
      </w:r>
      <w:r w:rsidR="005B379B">
        <w:rPr>
          <w:rFonts w:ascii="Arial" w:hAnsi="Arial" w:cs="Arial"/>
          <w:sz w:val="20"/>
        </w:rPr>
        <w:t>.</w:t>
      </w:r>
    </w:p>
    <w:p w14:paraId="61642BFC" w14:textId="77777777" w:rsidR="00B92ADE" w:rsidRDefault="00B92ADE" w:rsidP="00FA4DCE">
      <w:pPr>
        <w:pStyle w:val="BodyText"/>
        <w:rPr>
          <w:rFonts w:ascii="Arial" w:hAnsi="Arial" w:cs="Arial"/>
          <w:sz w:val="20"/>
        </w:rPr>
      </w:pPr>
    </w:p>
    <w:p w14:paraId="5AF841C8" w14:textId="314B9C83" w:rsidR="00EF3B07" w:rsidRPr="005B379B" w:rsidRDefault="005B379B" w:rsidP="00FA4DCE">
      <w:pPr>
        <w:pStyle w:val="BodyText"/>
        <w:rPr>
          <w:rFonts w:ascii="Arial" w:hAnsi="Arial" w:cs="Arial"/>
          <w:b/>
          <w:szCs w:val="24"/>
        </w:rPr>
      </w:pPr>
      <w:r w:rsidRPr="005B379B">
        <w:rPr>
          <w:rFonts w:ascii="Arial" w:hAnsi="Arial" w:cs="Arial"/>
          <w:b/>
          <w:szCs w:val="24"/>
        </w:rPr>
        <w:t xml:space="preserve">Computational </w:t>
      </w:r>
      <w:r w:rsidR="00352B0E">
        <w:rPr>
          <w:rFonts w:ascii="Arial" w:hAnsi="Arial" w:cs="Arial"/>
          <w:b/>
          <w:szCs w:val="24"/>
        </w:rPr>
        <w:t>A</w:t>
      </w:r>
      <w:r w:rsidRPr="005B379B">
        <w:rPr>
          <w:rFonts w:ascii="Arial" w:hAnsi="Arial" w:cs="Arial"/>
          <w:b/>
          <w:szCs w:val="24"/>
        </w:rPr>
        <w:t>coustics</w:t>
      </w:r>
    </w:p>
    <w:p w14:paraId="01006A54" w14:textId="2EB9068B" w:rsidR="005B379B" w:rsidRDefault="0084386C" w:rsidP="00FA4DCE">
      <w:pPr>
        <w:pStyle w:val="BodyText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7D8F66" wp14:editId="235A58C9">
                <wp:simplePos x="0" y="0"/>
                <wp:positionH relativeFrom="column">
                  <wp:posOffset>2444750</wp:posOffset>
                </wp:positionH>
                <wp:positionV relativeFrom="paragraph">
                  <wp:posOffset>624205</wp:posOffset>
                </wp:positionV>
                <wp:extent cx="4121150" cy="1828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115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1D8737" w14:textId="77777777" w:rsidR="00856C3F" w:rsidRDefault="00856C3F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6ECF7957" wp14:editId="286F00AF">
                                  <wp:extent cx="3614420" cy="1198933"/>
                                  <wp:effectExtent l="0" t="0" r="5080" b="1270"/>
                                  <wp:docPr id="6" name="Picture 6" descr="BeTTSi_1KHz_90deg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BeTTSi_1KHz_90deg.png"/>
                                          <pic:cNvPicPr/>
                                        </pic:nvPicPr>
                                        <pic:blipFill>
                                          <a:blip r:embed="rId1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4420" cy="11989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D91171" w14:textId="0F0E23AD" w:rsidR="00856C3F" w:rsidRPr="004175EC" w:rsidRDefault="00856C3F" w:rsidP="000F5D35">
                            <w:pPr>
                              <w:spacing w:after="0" w:line="168" w:lineRule="auto"/>
                              <w:jc w:val="center"/>
                              <w:rPr>
                                <w:i/>
                              </w:rPr>
                            </w:pPr>
                            <w:r w:rsidRPr="004175EC">
                              <w:rPr>
                                <w:i/>
                                <w:sz w:val="20"/>
                              </w:rPr>
                              <w:t>Acoustic pressure on the surface of a submarine due to a 1 kHz plane wave at broadside incidence computed using the Fast</w:t>
                            </w:r>
                            <w:r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0"/>
                              </w:rPr>
                              <w:t>Multipole</w:t>
                            </w:r>
                            <w:proofErr w:type="spellEnd"/>
                            <w:r>
                              <w:rPr>
                                <w:i/>
                                <w:sz w:val="20"/>
                              </w:rPr>
                              <w:t xml:space="preserve"> Boundary Element M</w:t>
                            </w:r>
                            <w:r w:rsidRPr="004175EC">
                              <w:rPr>
                                <w:i/>
                                <w:sz w:val="20"/>
                              </w:rPr>
                              <w:t>ethod (FMBEM).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192.5pt;margin-top:49.15pt;width:324.5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" fillcolor="white [3201]" stroked="f" strokeweight=".5pt">
                <v:textbox>
                  <w:txbxContent>
                    <w:p w14:paraId="331D8737" w14:textId="77777777" w:rsidR="00856C3F" w:rsidRDefault="00856C3F"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6ECF7957" wp14:editId="286F00AF">
                            <wp:extent cx="3614420" cy="1198933"/>
                            <wp:effectExtent l="0" t="0" r="5080" b="1270"/>
                            <wp:docPr id="6" name="Picture 6" descr="BeTTSi_1KHz_90deg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BeTTSi_1KHz_90deg.png"/>
                                    <pic:cNvPicPr/>
                                  </pic:nvPicPr>
                                  <pic:blipFill>
                                    <a:blip r:embed="rId1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4420" cy="11989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D91171" w14:textId="0F0E23AD" w:rsidR="00856C3F" w:rsidRPr="004175EC" w:rsidRDefault="00856C3F" w:rsidP="000F5D35">
                      <w:pPr>
                        <w:spacing w:after="0" w:line="168" w:lineRule="auto"/>
                        <w:jc w:val="center"/>
                        <w:rPr>
                          <w:i/>
                        </w:rPr>
                      </w:pPr>
                      <w:r w:rsidRPr="004175EC">
                        <w:rPr>
                          <w:i/>
                          <w:sz w:val="20"/>
                        </w:rPr>
                        <w:t>Acoustic pressure on the surface of a submarine due to a 1 kHz plane wave at broadside incidence computed using the Fast</w:t>
                      </w:r>
                      <w:r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20"/>
                        </w:rPr>
                        <w:t>Multipole</w:t>
                      </w:r>
                      <w:proofErr w:type="spellEnd"/>
                      <w:r>
                        <w:rPr>
                          <w:i/>
                          <w:sz w:val="20"/>
                        </w:rPr>
                        <w:t xml:space="preserve"> Boundary Element M</w:t>
                      </w:r>
                      <w:r w:rsidRPr="004175EC">
                        <w:rPr>
                          <w:i/>
                          <w:sz w:val="20"/>
                        </w:rPr>
                        <w:t>ethod (FMBEM).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379B">
        <w:rPr>
          <w:rFonts w:ascii="Arial" w:hAnsi="Arial" w:cs="Arial"/>
          <w:sz w:val="20"/>
        </w:rPr>
        <w:t xml:space="preserve">CMST has developed highly </w:t>
      </w:r>
      <w:r w:rsidR="0031227A">
        <w:rPr>
          <w:rFonts w:ascii="Arial" w:hAnsi="Arial" w:cs="Arial"/>
          <w:sz w:val="20"/>
        </w:rPr>
        <w:t>efficient</w:t>
      </w:r>
      <w:r w:rsidR="005B379B">
        <w:rPr>
          <w:rFonts w:ascii="Arial" w:hAnsi="Arial" w:cs="Arial"/>
          <w:sz w:val="20"/>
        </w:rPr>
        <w:t xml:space="preserve"> computational tools for modelling the scattering of sound by underwater structures and the radiation of sound by vibrating </w:t>
      </w:r>
      <w:r w:rsidR="0031227A">
        <w:rPr>
          <w:rFonts w:ascii="Arial" w:hAnsi="Arial" w:cs="Arial"/>
          <w:sz w:val="20"/>
        </w:rPr>
        <w:t>underwater</w:t>
      </w:r>
      <w:r w:rsidR="005B379B">
        <w:rPr>
          <w:rFonts w:ascii="Arial" w:hAnsi="Arial" w:cs="Arial"/>
          <w:sz w:val="20"/>
        </w:rPr>
        <w:t xml:space="preserve"> structures</w:t>
      </w:r>
      <w:r>
        <w:rPr>
          <w:rFonts w:ascii="Arial" w:hAnsi="Arial" w:cs="Arial"/>
          <w:sz w:val="20"/>
        </w:rPr>
        <w:t xml:space="preserve"> based on the Fast </w:t>
      </w:r>
      <w:proofErr w:type="spellStart"/>
      <w:r>
        <w:rPr>
          <w:rFonts w:ascii="Arial" w:hAnsi="Arial" w:cs="Arial"/>
          <w:sz w:val="20"/>
        </w:rPr>
        <w:t>M</w:t>
      </w:r>
      <w:r w:rsidR="004175EC">
        <w:rPr>
          <w:rFonts w:ascii="Arial" w:hAnsi="Arial" w:cs="Arial"/>
          <w:sz w:val="20"/>
        </w:rPr>
        <w:t>ultipole</w:t>
      </w:r>
      <w:proofErr w:type="spellEnd"/>
      <w:r w:rsidR="004175EC">
        <w:rPr>
          <w:rFonts w:ascii="Arial" w:hAnsi="Arial" w:cs="Arial"/>
          <w:sz w:val="20"/>
        </w:rPr>
        <w:t xml:space="preserve"> Bou</w:t>
      </w:r>
      <w:r w:rsidR="00352B0E">
        <w:rPr>
          <w:rFonts w:ascii="Arial" w:hAnsi="Arial" w:cs="Arial"/>
          <w:sz w:val="20"/>
        </w:rPr>
        <w:t>ndary Element M</w:t>
      </w:r>
      <w:r w:rsidR="004175EC">
        <w:rPr>
          <w:rFonts w:ascii="Arial" w:hAnsi="Arial" w:cs="Arial"/>
          <w:sz w:val="20"/>
        </w:rPr>
        <w:t>ethod</w:t>
      </w:r>
      <w:r w:rsidR="00085DD9">
        <w:rPr>
          <w:rFonts w:ascii="Arial" w:hAnsi="Arial" w:cs="Arial"/>
          <w:sz w:val="20"/>
        </w:rPr>
        <w:t xml:space="preserve"> (FMBEM)</w:t>
      </w:r>
      <w:r w:rsidR="005B379B">
        <w:rPr>
          <w:rFonts w:ascii="Arial" w:hAnsi="Arial" w:cs="Arial"/>
          <w:sz w:val="20"/>
        </w:rPr>
        <w:t>.  These tools make it practical to carry out calculations at higher frequencies and for larger structures than is possible with conventional commercial modelling packages.</w:t>
      </w:r>
      <w:r w:rsidR="004175EC">
        <w:rPr>
          <w:rFonts w:ascii="Arial" w:hAnsi="Arial" w:cs="Arial"/>
          <w:sz w:val="20"/>
        </w:rPr>
        <w:t xml:space="preserve">  Fluid-structure interactions can be included by either coupl</w:t>
      </w:r>
      <w:r>
        <w:rPr>
          <w:rFonts w:ascii="Arial" w:hAnsi="Arial" w:cs="Arial"/>
          <w:sz w:val="20"/>
        </w:rPr>
        <w:t xml:space="preserve">ing the fluid FMBEM model to a conventional Finite Element model or to an elastic FMBEM model that has also been developed by CMST. </w:t>
      </w:r>
    </w:p>
    <w:p w14:paraId="07FBD5BC" w14:textId="77777777" w:rsidR="00EF3B07" w:rsidRDefault="00EF3B07" w:rsidP="00FA4DCE">
      <w:pPr>
        <w:pStyle w:val="BodyText"/>
        <w:rPr>
          <w:rFonts w:ascii="Arial" w:hAnsi="Arial" w:cs="Arial"/>
          <w:sz w:val="20"/>
        </w:rPr>
      </w:pPr>
    </w:p>
    <w:p w14:paraId="63435022" w14:textId="54E5D717" w:rsidR="00D732A8" w:rsidRPr="00FA4DCE" w:rsidRDefault="00352B0E" w:rsidP="00D732A8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t>Array P</w:t>
      </w:r>
      <w:r w:rsidR="00D732A8" w:rsidRPr="00FA4DCE">
        <w:rPr>
          <w:rFonts w:ascii="Arial" w:hAnsi="Arial" w:cs="Arial"/>
        </w:rPr>
        <w:t>rocessing</w:t>
      </w:r>
      <w:r w:rsidR="00D732A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&amp; Acoustic T</w:t>
      </w:r>
      <w:r w:rsidR="00D732A8">
        <w:rPr>
          <w:rFonts w:ascii="Arial" w:hAnsi="Arial" w:cs="Arial"/>
        </w:rPr>
        <w:t>racking</w:t>
      </w:r>
    </w:p>
    <w:p w14:paraId="28660E98" w14:textId="633CB97B" w:rsidR="00D732A8" w:rsidRDefault="00D732A8" w:rsidP="00D732A8">
      <w:pPr>
        <w:pStyle w:val="BodyText"/>
        <w:rPr>
          <w:rFonts w:ascii="Arial" w:hAnsi="Arial" w:cs="Arial"/>
          <w:sz w:val="20"/>
        </w:rPr>
      </w:pPr>
      <w:r w:rsidRPr="008A5888">
        <w:rPr>
          <w:rFonts w:ascii="Arial" w:hAnsi="Arial" w:cs="Arial"/>
          <w:sz w:val="20"/>
        </w:rPr>
        <w:t xml:space="preserve">CMST staff have developed </w:t>
      </w:r>
      <w:proofErr w:type="gramStart"/>
      <w:r w:rsidRPr="008A5888">
        <w:rPr>
          <w:rFonts w:ascii="Arial" w:hAnsi="Arial" w:cs="Arial"/>
          <w:sz w:val="20"/>
        </w:rPr>
        <w:t>array processing</w:t>
      </w:r>
      <w:proofErr w:type="gramEnd"/>
      <w:r w:rsidRPr="008A5888">
        <w:rPr>
          <w:rFonts w:ascii="Arial" w:hAnsi="Arial" w:cs="Arial"/>
          <w:sz w:val="20"/>
        </w:rPr>
        <w:t xml:space="preserve"> algorithm</w:t>
      </w:r>
      <w:r w:rsidR="004643F3">
        <w:rPr>
          <w:rFonts w:ascii="Arial" w:hAnsi="Arial" w:cs="Arial"/>
          <w:sz w:val="20"/>
        </w:rPr>
        <w:t>s to allow tracking of acoustic</w:t>
      </w:r>
      <w:r w:rsidRPr="008A5888">
        <w:rPr>
          <w:rFonts w:ascii="Arial" w:hAnsi="Arial" w:cs="Arial"/>
          <w:sz w:val="20"/>
        </w:rPr>
        <w:t xml:space="preserve"> sources with systems ranging in complexity from </w:t>
      </w:r>
      <w:r>
        <w:rPr>
          <w:rFonts w:ascii="Arial" w:hAnsi="Arial" w:cs="Arial"/>
          <w:sz w:val="20"/>
        </w:rPr>
        <w:t>one</w:t>
      </w:r>
      <w:r w:rsidRPr="008A5888">
        <w:rPr>
          <w:rFonts w:ascii="Arial" w:hAnsi="Arial" w:cs="Arial"/>
          <w:sz w:val="20"/>
        </w:rPr>
        <w:t xml:space="preserve"> to sixty hydrophones.</w:t>
      </w:r>
      <w:r>
        <w:rPr>
          <w:rFonts w:ascii="Arial" w:hAnsi="Arial" w:cs="Arial"/>
          <w:sz w:val="20"/>
        </w:rPr>
        <w:t xml:space="preserve">  These include algorithms that can </w:t>
      </w:r>
      <w:proofErr w:type="spellStart"/>
      <w:r>
        <w:rPr>
          <w:rFonts w:ascii="Arial" w:hAnsi="Arial" w:cs="Arial"/>
          <w:sz w:val="20"/>
        </w:rPr>
        <w:t>beamform</w:t>
      </w:r>
      <w:proofErr w:type="spellEnd"/>
      <w:r>
        <w:rPr>
          <w:rFonts w:ascii="Arial" w:hAnsi="Arial" w:cs="Arial"/>
          <w:sz w:val="20"/>
        </w:rPr>
        <w:t xml:space="preserve"> from moving, distorting arrays</w:t>
      </w:r>
      <w:r w:rsidR="00D95A3E">
        <w:rPr>
          <w:rFonts w:ascii="Arial" w:hAnsi="Arial" w:cs="Arial"/>
          <w:sz w:val="20"/>
        </w:rPr>
        <w:t xml:space="preserve"> and are applicable to the towed arrays used by submarines</w:t>
      </w:r>
      <w:r w:rsidR="00842B00">
        <w:rPr>
          <w:rFonts w:ascii="Arial" w:hAnsi="Arial" w:cs="Arial"/>
          <w:sz w:val="20"/>
        </w:rPr>
        <w:t xml:space="preserve">. </w:t>
      </w:r>
      <w:r>
        <w:rPr>
          <w:rFonts w:ascii="Arial" w:hAnsi="Arial" w:cs="Arial"/>
          <w:sz w:val="20"/>
        </w:rPr>
        <w:t>This work has also included the inverse problem of estimating the array sha</w:t>
      </w:r>
      <w:r w:rsidR="00842B00">
        <w:rPr>
          <w:rFonts w:ascii="Arial" w:hAnsi="Arial" w:cs="Arial"/>
          <w:sz w:val="20"/>
        </w:rPr>
        <w:t xml:space="preserve">pe from the hydrophone outputs. </w:t>
      </w:r>
      <w:r>
        <w:rPr>
          <w:rFonts w:ascii="Arial" w:hAnsi="Arial" w:cs="Arial"/>
          <w:sz w:val="20"/>
        </w:rPr>
        <w:t>Other work in this area includes the automated detection and classification of signals originating from different types of sources.</w:t>
      </w:r>
    </w:p>
    <w:p w14:paraId="0358517A" w14:textId="77777777" w:rsidR="003936C7" w:rsidRDefault="003936C7" w:rsidP="00FA4DCE">
      <w:pPr>
        <w:pStyle w:val="BodyText"/>
        <w:rPr>
          <w:rFonts w:ascii="Arial" w:hAnsi="Arial" w:cs="Arial"/>
          <w:b/>
        </w:rPr>
      </w:pPr>
    </w:p>
    <w:p w14:paraId="3FA05730" w14:textId="7F802839" w:rsidR="00B9455C" w:rsidRPr="00B34C10" w:rsidRDefault="00D9099B" w:rsidP="00FA4DCE">
      <w:pPr>
        <w:pStyle w:val="BodyText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Underwater Acoustic Propagation M</w:t>
      </w:r>
      <w:r w:rsidR="00B9455C" w:rsidRPr="00B34C10">
        <w:rPr>
          <w:rFonts w:ascii="Arial" w:hAnsi="Arial" w:cs="Arial"/>
          <w:b/>
        </w:rPr>
        <w:t>odelling</w:t>
      </w:r>
    </w:p>
    <w:p w14:paraId="053D9D24" w14:textId="3FB47B3C" w:rsidR="00FA4DCE" w:rsidRPr="008A5888" w:rsidRDefault="00483AFA" w:rsidP="00FA4DCE">
      <w:pPr>
        <w:pStyle w:val="BodyTex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CMST carries out research in underwater acoustic propagation modelling with a focus on improving the limited accuracy of conventional acoustic propagation models when applied to propagation over much of </w:t>
      </w:r>
      <w:r w:rsidR="0059331A">
        <w:rPr>
          <w:rFonts w:ascii="Arial" w:hAnsi="Arial" w:cs="Arial"/>
          <w:sz w:val="20"/>
        </w:rPr>
        <w:t>Australia's continental shelf.</w:t>
      </w:r>
      <w:r>
        <w:rPr>
          <w:rFonts w:ascii="Arial" w:hAnsi="Arial" w:cs="Arial"/>
          <w:sz w:val="20"/>
        </w:rPr>
        <w:t xml:space="preserve"> A consequence of the age of the Australian continent and its aridity is that a large proportion of its</w:t>
      </w:r>
      <w:r w:rsidR="0059331A">
        <w:rPr>
          <w:rFonts w:ascii="Arial" w:hAnsi="Arial" w:cs="Arial"/>
          <w:sz w:val="20"/>
        </w:rPr>
        <w:t xml:space="preserve"> continental shelf consists of</w:t>
      </w:r>
      <w:r>
        <w:rPr>
          <w:rFonts w:ascii="Arial" w:hAnsi="Arial" w:cs="Arial"/>
          <w:sz w:val="20"/>
        </w:rPr>
        <w:t xml:space="preserve"> soft limestone with </w:t>
      </w:r>
      <w:r w:rsidR="0059331A">
        <w:rPr>
          <w:rFonts w:ascii="Arial" w:hAnsi="Arial" w:cs="Arial"/>
          <w:sz w:val="20"/>
        </w:rPr>
        <w:t>very little overlying sediment.</w:t>
      </w:r>
      <w:r>
        <w:rPr>
          <w:rFonts w:ascii="Arial" w:hAnsi="Arial" w:cs="Arial"/>
          <w:sz w:val="20"/>
        </w:rPr>
        <w:t xml:space="preserve"> This combination poses a particular problem for traditional underwater acoustic propagation models, wh</w:t>
      </w:r>
      <w:r w:rsidR="0059331A">
        <w:rPr>
          <w:rFonts w:ascii="Arial" w:hAnsi="Arial" w:cs="Arial"/>
          <w:sz w:val="20"/>
        </w:rPr>
        <w:t>ich CMST is working to address.</w:t>
      </w:r>
      <w:r>
        <w:rPr>
          <w:rFonts w:ascii="Arial" w:hAnsi="Arial" w:cs="Arial"/>
          <w:sz w:val="20"/>
        </w:rPr>
        <w:t xml:space="preserve"> CMST has also developed tools that allow it to predict underwater sound levels over wide geographical areas</w:t>
      </w:r>
      <w:r w:rsidR="00DB55BB">
        <w:rPr>
          <w:rFonts w:ascii="Arial" w:hAnsi="Arial" w:cs="Arial"/>
          <w:sz w:val="20"/>
        </w:rPr>
        <w:t xml:space="preserve">, which </w:t>
      </w:r>
      <w:r w:rsidR="00D95A3E">
        <w:rPr>
          <w:rFonts w:ascii="Arial" w:hAnsi="Arial" w:cs="Arial"/>
          <w:sz w:val="20"/>
        </w:rPr>
        <w:t>are</w:t>
      </w:r>
      <w:r w:rsidR="00DB55BB">
        <w:rPr>
          <w:rFonts w:ascii="Arial" w:hAnsi="Arial" w:cs="Arial"/>
          <w:sz w:val="20"/>
        </w:rPr>
        <w:t xml:space="preserve"> </w:t>
      </w:r>
      <w:r w:rsidR="0031227A">
        <w:rPr>
          <w:rFonts w:ascii="Arial" w:hAnsi="Arial" w:cs="Arial"/>
          <w:sz w:val="20"/>
        </w:rPr>
        <w:t>relevant</w:t>
      </w:r>
      <w:r w:rsidR="00DB55BB">
        <w:rPr>
          <w:rFonts w:ascii="Arial" w:hAnsi="Arial" w:cs="Arial"/>
          <w:sz w:val="20"/>
        </w:rPr>
        <w:t xml:space="preserve"> to </w:t>
      </w:r>
      <w:r w:rsidR="00D95A3E">
        <w:rPr>
          <w:rFonts w:ascii="Arial" w:hAnsi="Arial" w:cs="Arial"/>
          <w:sz w:val="20"/>
        </w:rPr>
        <w:t>submarines</w:t>
      </w:r>
      <w:r w:rsidR="00DB55BB">
        <w:rPr>
          <w:rFonts w:ascii="Arial" w:hAnsi="Arial" w:cs="Arial"/>
          <w:sz w:val="20"/>
        </w:rPr>
        <w:t xml:space="preserve"> in assessing likely ambient noise fields and </w:t>
      </w:r>
      <w:r w:rsidR="00D95A3E">
        <w:rPr>
          <w:rFonts w:ascii="Arial" w:hAnsi="Arial" w:cs="Arial"/>
          <w:sz w:val="20"/>
        </w:rPr>
        <w:t>signal strengths when</w:t>
      </w:r>
      <w:r w:rsidR="00DB55BB">
        <w:rPr>
          <w:rFonts w:ascii="Arial" w:hAnsi="Arial" w:cs="Arial"/>
          <w:sz w:val="20"/>
        </w:rPr>
        <w:t xml:space="preserve"> predicting the p</w:t>
      </w:r>
      <w:r w:rsidR="00D95A3E">
        <w:rPr>
          <w:rFonts w:ascii="Arial" w:hAnsi="Arial" w:cs="Arial"/>
          <w:sz w:val="20"/>
        </w:rPr>
        <w:t>erformance of passive and active sonar systems</w:t>
      </w:r>
      <w:r w:rsidR="00DB55BB">
        <w:rPr>
          <w:rFonts w:ascii="Arial" w:hAnsi="Arial" w:cs="Arial"/>
          <w:sz w:val="20"/>
        </w:rPr>
        <w:t>.</w:t>
      </w:r>
    </w:p>
    <w:p w14:paraId="27C2133F" w14:textId="77777777" w:rsidR="00FA4DCE" w:rsidRDefault="00FA4DCE" w:rsidP="00FA4DCE">
      <w:pPr>
        <w:pStyle w:val="Heading2"/>
        <w:rPr>
          <w:rFonts w:ascii="Arial" w:hAnsi="Arial" w:cs="Arial"/>
        </w:rPr>
      </w:pPr>
    </w:p>
    <w:p w14:paraId="5B690EF5" w14:textId="686C45D4" w:rsidR="00D95A3E" w:rsidRPr="00035F83" w:rsidRDefault="0059331A" w:rsidP="00D95A3E">
      <w:pPr>
        <w:pStyle w:val="BodyText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Measurement of the Marine S</w:t>
      </w:r>
      <w:r w:rsidR="00D95A3E" w:rsidRPr="00035F83">
        <w:rPr>
          <w:rFonts w:ascii="Arial" w:hAnsi="Arial" w:cs="Arial"/>
          <w:b/>
          <w:szCs w:val="24"/>
        </w:rPr>
        <w:t>oundscape around Australia</w:t>
      </w:r>
    </w:p>
    <w:p w14:paraId="686FBA3F" w14:textId="1D9672EE" w:rsidR="00D95A3E" w:rsidRPr="008A5888" w:rsidRDefault="00D95A3E" w:rsidP="00D95A3E">
      <w:pPr>
        <w:pStyle w:val="BodyTex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CMST has an e</w:t>
      </w:r>
      <w:r w:rsidR="00C55E64">
        <w:rPr>
          <w:rFonts w:ascii="Arial" w:hAnsi="Arial" w:cs="Arial"/>
          <w:sz w:val="20"/>
        </w:rPr>
        <w:t>xtensive set of long-</w:t>
      </w:r>
      <w:proofErr w:type="gramStart"/>
      <w:r w:rsidR="00C55E64">
        <w:rPr>
          <w:rFonts w:ascii="Arial" w:hAnsi="Arial" w:cs="Arial"/>
          <w:sz w:val="20"/>
        </w:rPr>
        <w:t>term,</w:t>
      </w:r>
      <w:proofErr w:type="gramEnd"/>
      <w:r w:rsidR="00C55E64">
        <w:rPr>
          <w:rFonts w:ascii="Arial" w:hAnsi="Arial" w:cs="Arial"/>
          <w:sz w:val="20"/>
        </w:rPr>
        <w:t xml:space="preserve"> high-</w:t>
      </w:r>
      <w:r w:rsidRPr="00453CF6">
        <w:rPr>
          <w:rFonts w:ascii="Arial" w:hAnsi="Arial" w:cs="Arial"/>
          <w:sz w:val="20"/>
        </w:rPr>
        <w:t>quality, well calibrated underwater sound recordings made at hundreds of locations around Australia.</w:t>
      </w:r>
      <w:r w:rsidR="00C55E64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These measurements can feed into predictive ambient noise models for assessing the likely performance of military sonar systems as a function of time and location. </w:t>
      </w:r>
    </w:p>
    <w:p w14:paraId="2148FCA6" w14:textId="039176E0" w:rsidR="00D95A3E" w:rsidRDefault="00FA7FED" w:rsidP="00D95A3E">
      <w:pPr>
        <w:pStyle w:val="Heading2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4E7E61" wp14:editId="74FA44D1">
                <wp:simplePos x="0" y="0"/>
                <wp:positionH relativeFrom="column">
                  <wp:posOffset>2654300</wp:posOffset>
                </wp:positionH>
                <wp:positionV relativeFrom="paragraph">
                  <wp:posOffset>91440</wp:posOffset>
                </wp:positionV>
                <wp:extent cx="4000500" cy="2656840"/>
                <wp:effectExtent l="0" t="0" r="12700" b="1016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656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3F71F" w14:textId="77777777" w:rsidR="00856C3F" w:rsidRDefault="00856C3F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4579F9A3" wp14:editId="736AC7AA">
                                  <wp:extent cx="1738025" cy="2160000"/>
                                  <wp:effectExtent l="0" t="0" r="0" b="0"/>
                                  <wp:docPr id="88" name="Pictur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" name="t01_Spreading_n63_113m.tif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650" r="250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8025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627AC2B6" wp14:editId="1A8CA6FF">
                                  <wp:extent cx="2014382" cy="2160000"/>
                                  <wp:effectExtent l="0" t="0" r="5080" b="0"/>
                                  <wp:docPr id="156" name="Picture 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" name="t01_Spreading_n63_120m.tif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757" t="8562" r="91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4382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8C4AA9" w14:textId="468411D7" w:rsidR="00856C3F" w:rsidRPr="00EA6CCD" w:rsidRDefault="00856C3F" w:rsidP="00541E70">
                            <w:pPr>
                              <w:spacing w:after="0" w:line="168" w:lineRule="auto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EA6CCD">
                              <w:rPr>
                                <w:i/>
                                <w:sz w:val="20"/>
                              </w:rPr>
                              <w:t>Comparison between measured (left) and simulated (right) sp</w:t>
                            </w:r>
                            <w:r>
                              <w:rPr>
                                <w:i/>
                                <w:sz w:val="20"/>
                              </w:rPr>
                              <w:t>reading functions for a shallow-</w:t>
                            </w:r>
                            <w:r w:rsidRPr="00EA6CCD">
                              <w:rPr>
                                <w:i/>
                                <w:sz w:val="20"/>
                              </w:rPr>
                              <w:t>water communication channel</w:t>
                            </w:r>
                            <w:r>
                              <w:rPr>
                                <w:i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209pt;margin-top:7.2pt;width:315pt;height:20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" fillcolor="white [3201]" stroked="f" strokeweight=".5pt">
                <v:textbox>
                  <w:txbxContent>
                    <w:p w14:paraId="71E3F71F" w14:textId="77777777" w:rsidR="00856C3F" w:rsidRDefault="00856C3F"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4579F9A3" wp14:editId="736AC7AA">
                            <wp:extent cx="1738025" cy="2160000"/>
                            <wp:effectExtent l="0" t="0" r="0" b="0"/>
                            <wp:docPr id="88" name="Picture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" name="t01_Spreading_n63_113m.tif"/>
                                    <pic:cNvPicPr/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650" r="250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38025" cy="2160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627AC2B6" wp14:editId="1A8CA6FF">
                            <wp:extent cx="2014382" cy="2160000"/>
                            <wp:effectExtent l="0" t="0" r="5080" b="0"/>
                            <wp:docPr id="156" name="Picture 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6" name="t01_Spreading_n63_120m.tif"/>
                                    <pic:cNvPicPr/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757" t="8562" r="91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14382" cy="2160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8C4AA9" w14:textId="468411D7" w:rsidR="00856C3F" w:rsidRPr="00EA6CCD" w:rsidRDefault="00856C3F" w:rsidP="00541E70">
                      <w:pPr>
                        <w:spacing w:after="0" w:line="168" w:lineRule="auto"/>
                        <w:jc w:val="center"/>
                        <w:rPr>
                          <w:i/>
                          <w:sz w:val="20"/>
                        </w:rPr>
                      </w:pPr>
                      <w:r w:rsidRPr="00EA6CCD">
                        <w:rPr>
                          <w:i/>
                          <w:sz w:val="20"/>
                        </w:rPr>
                        <w:t>Comparison between measured (left) and simulated (right) sp</w:t>
                      </w:r>
                      <w:r>
                        <w:rPr>
                          <w:i/>
                          <w:sz w:val="20"/>
                        </w:rPr>
                        <w:t>reading functions for a shallow-</w:t>
                      </w:r>
                      <w:r w:rsidRPr="00EA6CCD">
                        <w:rPr>
                          <w:i/>
                          <w:sz w:val="20"/>
                        </w:rPr>
                        <w:t>water communication channel</w:t>
                      </w:r>
                      <w:r>
                        <w:rPr>
                          <w:i/>
                          <w:sz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112627" w14:textId="527C3F33" w:rsidR="0018070C" w:rsidRPr="0018070C" w:rsidRDefault="00C55E64" w:rsidP="00FA7FED">
      <w:pPr>
        <w:pStyle w:val="BodyText"/>
        <w:jc w:val="left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Underwater Acoustic C</w:t>
      </w:r>
      <w:r w:rsidR="0018070C" w:rsidRPr="0018070C">
        <w:rPr>
          <w:rFonts w:ascii="Arial" w:hAnsi="Arial" w:cs="Arial"/>
          <w:b/>
          <w:szCs w:val="24"/>
        </w:rPr>
        <w:t>ommunications</w:t>
      </w:r>
    </w:p>
    <w:p w14:paraId="14F16257" w14:textId="2090FC09" w:rsidR="0018070C" w:rsidRDefault="0018070C" w:rsidP="0018070C">
      <w:pPr>
        <w:pStyle w:val="BodyText"/>
        <w:rPr>
          <w:rFonts w:ascii="Arial" w:hAnsi="Arial" w:cs="Arial"/>
          <w:sz w:val="20"/>
        </w:rPr>
      </w:pPr>
      <w:r w:rsidRPr="0018070C">
        <w:rPr>
          <w:rFonts w:ascii="Arial" w:hAnsi="Arial" w:cs="Arial"/>
          <w:sz w:val="20"/>
        </w:rPr>
        <w:t>CMST's work in underwater acoustic communications focuses on developing tools to simulate the effect that propagation through a changing water column has on underwater communication s</w:t>
      </w:r>
      <w:r w:rsidR="00285217">
        <w:rPr>
          <w:rFonts w:ascii="Arial" w:hAnsi="Arial" w:cs="Arial"/>
          <w:sz w:val="20"/>
        </w:rPr>
        <w:t>ignals.</w:t>
      </w:r>
      <w:r w:rsidR="00EA6CCD">
        <w:rPr>
          <w:rFonts w:ascii="Arial" w:hAnsi="Arial" w:cs="Arial"/>
          <w:sz w:val="20"/>
        </w:rPr>
        <w:t xml:space="preserve"> This work has included</w:t>
      </w:r>
      <w:r w:rsidR="00285217">
        <w:rPr>
          <w:rFonts w:ascii="Arial" w:hAnsi="Arial" w:cs="Arial"/>
          <w:sz w:val="20"/>
        </w:rPr>
        <w:t xml:space="preserve"> measurements of the time-</w:t>
      </w:r>
      <w:r w:rsidRPr="0018070C">
        <w:rPr>
          <w:rFonts w:ascii="Arial" w:hAnsi="Arial" w:cs="Arial"/>
          <w:sz w:val="20"/>
        </w:rPr>
        <w:t xml:space="preserve">varying characteristics of a number of acoustic propagation paths and the incorporation of these results into predictive </w:t>
      </w:r>
      <w:bookmarkStart w:id="0" w:name="_GoBack"/>
      <w:r w:rsidRPr="0018070C">
        <w:rPr>
          <w:rFonts w:ascii="Arial" w:hAnsi="Arial" w:cs="Arial"/>
          <w:sz w:val="20"/>
        </w:rPr>
        <w:t>software.</w:t>
      </w:r>
    </w:p>
    <w:bookmarkEnd w:id="0"/>
    <w:p w14:paraId="0B56519D" w14:textId="77777777" w:rsidR="00035F83" w:rsidRDefault="00035F83" w:rsidP="00FA4DCE">
      <w:pPr>
        <w:pStyle w:val="BodyText"/>
        <w:rPr>
          <w:rFonts w:ascii="Arial" w:hAnsi="Arial" w:cs="Arial"/>
          <w:sz w:val="20"/>
        </w:rPr>
      </w:pPr>
    </w:p>
    <w:p w14:paraId="0985BBBF" w14:textId="77777777" w:rsidR="006E6244" w:rsidRPr="00E55582" w:rsidRDefault="00E55582" w:rsidP="006E6244">
      <w:pPr>
        <w:pStyle w:val="BodyText"/>
        <w:rPr>
          <w:rFonts w:ascii="Arial" w:hAnsi="Arial" w:cs="Arial"/>
          <w:b/>
        </w:rPr>
      </w:pPr>
      <w:r w:rsidRPr="006E6244">
        <w:rPr>
          <w:rFonts w:ascii="Arial" w:hAnsi="Arial" w:cs="Arial"/>
          <w:b/>
        </w:rPr>
        <w:t>Specialist Teaching</w:t>
      </w:r>
    </w:p>
    <w:p w14:paraId="6A803B57" w14:textId="3CDA1FE1" w:rsidR="00E55582" w:rsidRDefault="00E55582" w:rsidP="00085DD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85DD9">
        <w:rPr>
          <w:rFonts w:ascii="Arial" w:hAnsi="Arial" w:cs="Arial"/>
          <w:sz w:val="20"/>
          <w:szCs w:val="20"/>
        </w:rPr>
        <w:t xml:space="preserve">CMST </w:t>
      </w:r>
      <w:proofErr w:type="gramStart"/>
      <w:r w:rsidRPr="00085DD9">
        <w:rPr>
          <w:rFonts w:ascii="Arial" w:hAnsi="Arial" w:cs="Arial"/>
          <w:sz w:val="20"/>
          <w:szCs w:val="20"/>
        </w:rPr>
        <w:t>staff</w:t>
      </w:r>
      <w:r w:rsidR="006E6244" w:rsidRPr="00085DD9">
        <w:rPr>
          <w:rFonts w:ascii="Arial" w:hAnsi="Arial" w:cs="Arial"/>
          <w:sz w:val="20"/>
          <w:szCs w:val="20"/>
        </w:rPr>
        <w:t xml:space="preserve"> run</w:t>
      </w:r>
      <w:proofErr w:type="gramEnd"/>
      <w:r w:rsidR="006E6244" w:rsidRPr="00085DD9">
        <w:rPr>
          <w:rFonts w:ascii="Arial" w:hAnsi="Arial" w:cs="Arial"/>
          <w:sz w:val="20"/>
          <w:szCs w:val="20"/>
        </w:rPr>
        <w:t xml:space="preserve"> specialist units and short-</w:t>
      </w:r>
      <w:r w:rsidR="00285217">
        <w:rPr>
          <w:rFonts w:ascii="Arial" w:hAnsi="Arial" w:cs="Arial"/>
          <w:sz w:val="20"/>
          <w:szCs w:val="20"/>
        </w:rPr>
        <w:t>courses in hydrodynamics</w:t>
      </w:r>
      <w:r w:rsidR="00D95A3E" w:rsidRPr="00085DD9">
        <w:rPr>
          <w:rFonts w:ascii="Arial" w:hAnsi="Arial" w:cs="Arial"/>
          <w:sz w:val="20"/>
          <w:szCs w:val="20"/>
        </w:rPr>
        <w:t xml:space="preserve"> and </w:t>
      </w:r>
      <w:r w:rsidRPr="00085DD9">
        <w:rPr>
          <w:rFonts w:ascii="Arial" w:hAnsi="Arial" w:cs="Arial"/>
          <w:sz w:val="20"/>
          <w:szCs w:val="20"/>
        </w:rPr>
        <w:t>marine acoustics.</w:t>
      </w:r>
      <w:r w:rsidR="006E6244" w:rsidRPr="00085DD9">
        <w:rPr>
          <w:rFonts w:ascii="Arial" w:hAnsi="Arial" w:cs="Arial"/>
          <w:sz w:val="20"/>
          <w:szCs w:val="20"/>
        </w:rPr>
        <w:t xml:space="preserve">  </w:t>
      </w:r>
    </w:p>
    <w:p w14:paraId="54717835" w14:textId="1F0EA7D1" w:rsidR="00085DD9" w:rsidRPr="00085DD9" w:rsidRDefault="00663DB2" w:rsidP="00085DD9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6A5767E" wp14:editId="32930739">
                <wp:simplePos x="0" y="0"/>
                <wp:positionH relativeFrom="column">
                  <wp:posOffset>-69850</wp:posOffset>
                </wp:positionH>
                <wp:positionV relativeFrom="paragraph">
                  <wp:posOffset>117475</wp:posOffset>
                </wp:positionV>
                <wp:extent cx="6635750" cy="4114800"/>
                <wp:effectExtent l="0" t="0" r="19050" b="254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750" cy="4114800"/>
                        </a:xfrm>
                        <a:prstGeom prst="rect">
                          <a:avLst/>
                        </a:prstGeom>
                        <a:solidFill>
                          <a:srgbClr val="C3E2FF"/>
                        </a:solidFill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5.45pt;margin-top:9.25pt;width:522.5pt;height:32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" fillcolor="#c3e2ff" strokecolor="#4579b8 [3044]"/>
            </w:pict>
          </mc:Fallback>
        </mc:AlternateContent>
      </w:r>
    </w:p>
    <w:p w14:paraId="201D6FE8" w14:textId="77777777" w:rsidR="00FA4DCE" w:rsidRPr="00FA4DCE" w:rsidRDefault="00FA4DCE" w:rsidP="00FA4DCE">
      <w:pPr>
        <w:pStyle w:val="Heading2"/>
        <w:rPr>
          <w:rFonts w:ascii="Arial" w:hAnsi="Arial" w:cs="Arial"/>
        </w:rPr>
      </w:pPr>
      <w:r w:rsidRPr="00FA4DCE">
        <w:rPr>
          <w:rFonts w:ascii="Arial" w:hAnsi="Arial" w:cs="Arial"/>
        </w:rPr>
        <w:t xml:space="preserve">CMST Personnel </w:t>
      </w:r>
    </w:p>
    <w:p w14:paraId="245AEB47" w14:textId="048A911A" w:rsidR="00FA4DCE" w:rsidRDefault="00FA4DCE" w:rsidP="00FA4DCE">
      <w:pPr>
        <w:pStyle w:val="BodyText"/>
        <w:rPr>
          <w:rFonts w:ascii="Arial" w:hAnsi="Arial" w:cs="Arial"/>
          <w:sz w:val="20"/>
        </w:rPr>
      </w:pPr>
      <w:r w:rsidRPr="008A5888">
        <w:rPr>
          <w:rFonts w:ascii="Arial" w:hAnsi="Arial" w:cs="Arial"/>
          <w:sz w:val="20"/>
        </w:rPr>
        <w:t>CMST has a team of fifteen multi-skil</w:t>
      </w:r>
      <w:r w:rsidR="00A73558">
        <w:rPr>
          <w:rFonts w:ascii="Arial" w:hAnsi="Arial" w:cs="Arial"/>
          <w:sz w:val="20"/>
        </w:rPr>
        <w:t xml:space="preserve">led physicists, biologists and </w:t>
      </w:r>
      <w:r w:rsidRPr="008A5888">
        <w:rPr>
          <w:rFonts w:ascii="Arial" w:hAnsi="Arial" w:cs="Arial"/>
          <w:sz w:val="20"/>
        </w:rPr>
        <w:t xml:space="preserve">engineers. </w:t>
      </w:r>
      <w:proofErr w:type="gramStart"/>
      <w:r w:rsidRPr="008A5888">
        <w:rPr>
          <w:rFonts w:ascii="Arial" w:hAnsi="Arial" w:cs="Arial"/>
          <w:sz w:val="20"/>
        </w:rPr>
        <w:t>Staff</w:t>
      </w:r>
      <w:proofErr w:type="gramEnd"/>
      <w:r w:rsidRPr="008A5888">
        <w:rPr>
          <w:rFonts w:ascii="Arial" w:hAnsi="Arial" w:cs="Arial"/>
          <w:sz w:val="20"/>
        </w:rPr>
        <w:t xml:space="preserve"> </w:t>
      </w:r>
      <w:r w:rsidR="00D5418B">
        <w:rPr>
          <w:rFonts w:ascii="Arial" w:hAnsi="Arial" w:cs="Arial"/>
          <w:sz w:val="20"/>
        </w:rPr>
        <w:t>who</w:t>
      </w:r>
      <w:r w:rsidRPr="008A5888">
        <w:rPr>
          <w:rFonts w:ascii="Arial" w:hAnsi="Arial" w:cs="Arial"/>
          <w:sz w:val="20"/>
        </w:rPr>
        <w:t xml:space="preserve"> work in area</w:t>
      </w:r>
      <w:r w:rsidR="00E55582">
        <w:rPr>
          <w:rFonts w:ascii="Arial" w:hAnsi="Arial" w:cs="Arial"/>
          <w:sz w:val="20"/>
        </w:rPr>
        <w:t xml:space="preserve">s </w:t>
      </w:r>
      <w:r w:rsidR="0031227A">
        <w:rPr>
          <w:rFonts w:ascii="Arial" w:hAnsi="Arial" w:cs="Arial"/>
          <w:sz w:val="20"/>
        </w:rPr>
        <w:t>relevant</w:t>
      </w:r>
      <w:r w:rsidR="00E55582">
        <w:rPr>
          <w:rFonts w:ascii="Arial" w:hAnsi="Arial" w:cs="Arial"/>
          <w:sz w:val="20"/>
        </w:rPr>
        <w:t xml:space="preserve"> to Defence include:</w:t>
      </w:r>
      <w:r w:rsidRPr="008A5888">
        <w:rPr>
          <w:rFonts w:ascii="Arial" w:hAnsi="Arial" w:cs="Arial"/>
          <w:sz w:val="20"/>
        </w:rPr>
        <w:t xml:space="preserve"> </w:t>
      </w:r>
    </w:p>
    <w:p w14:paraId="4F00CE05" w14:textId="77777777" w:rsidR="00E55582" w:rsidRDefault="00E55582" w:rsidP="00FA4DCE">
      <w:pPr>
        <w:pStyle w:val="BodyText"/>
        <w:rPr>
          <w:rFonts w:ascii="Arial" w:hAnsi="Arial" w:cs="Arial"/>
          <w:i/>
          <w:sz w:val="20"/>
        </w:rPr>
      </w:pPr>
    </w:p>
    <w:p w14:paraId="6CEC7DBD" w14:textId="77777777" w:rsidR="00BC66D1" w:rsidRPr="008A5888" w:rsidRDefault="00BC66D1" w:rsidP="00BC66D1">
      <w:pPr>
        <w:pStyle w:val="BodyText"/>
        <w:rPr>
          <w:rFonts w:ascii="Arial" w:hAnsi="Arial" w:cs="Arial"/>
          <w:sz w:val="20"/>
        </w:rPr>
      </w:pPr>
      <w:r w:rsidRPr="008A5888">
        <w:rPr>
          <w:rFonts w:ascii="Arial" w:hAnsi="Arial" w:cs="Arial"/>
          <w:i/>
          <w:sz w:val="20"/>
        </w:rPr>
        <w:t>Alec Duncan</w:t>
      </w:r>
      <w:r w:rsidRPr="008A5888">
        <w:rPr>
          <w:rFonts w:ascii="Arial" w:hAnsi="Arial" w:cs="Arial"/>
          <w:sz w:val="20"/>
        </w:rPr>
        <w:t>, PhD, MSc</w:t>
      </w:r>
    </w:p>
    <w:p w14:paraId="47A0B964" w14:textId="77777777" w:rsidR="00BC66D1" w:rsidRDefault="00BC66D1" w:rsidP="00BC66D1">
      <w:pPr>
        <w:pStyle w:val="BodyText"/>
        <w:rPr>
          <w:rFonts w:ascii="Arial" w:hAnsi="Arial" w:cs="Arial"/>
          <w:sz w:val="20"/>
        </w:rPr>
      </w:pPr>
      <w:r w:rsidRPr="008A5888">
        <w:rPr>
          <w:rFonts w:ascii="Arial" w:hAnsi="Arial" w:cs="Arial"/>
          <w:sz w:val="20"/>
        </w:rPr>
        <w:t xml:space="preserve">Senior Research Fellow in underwater acoustics, with 30 </w:t>
      </w:r>
      <w:r w:rsidR="00576236" w:rsidRPr="008A5888">
        <w:rPr>
          <w:rFonts w:ascii="Arial" w:hAnsi="Arial" w:cs="Arial"/>
          <w:sz w:val="20"/>
        </w:rPr>
        <w:t>years’ experience</w:t>
      </w:r>
      <w:r w:rsidRPr="008A5888">
        <w:rPr>
          <w:rFonts w:ascii="Arial" w:hAnsi="Arial" w:cs="Arial"/>
          <w:sz w:val="20"/>
        </w:rPr>
        <w:t xml:space="preserve"> in propagation modelling, sonar array processing, signal processing and data analysis.  Also teaches marine acoustics and general physics.</w:t>
      </w:r>
    </w:p>
    <w:p w14:paraId="7BF5035F" w14:textId="77777777" w:rsidR="009770AB" w:rsidRDefault="009770AB" w:rsidP="00BC66D1">
      <w:pPr>
        <w:pStyle w:val="BodyText"/>
        <w:rPr>
          <w:rFonts w:ascii="Arial" w:hAnsi="Arial" w:cs="Arial"/>
          <w:sz w:val="20"/>
        </w:rPr>
      </w:pPr>
    </w:p>
    <w:p w14:paraId="018F4FBF" w14:textId="77777777" w:rsidR="009770AB" w:rsidRDefault="009770AB" w:rsidP="00BC66D1">
      <w:pPr>
        <w:pStyle w:val="BodyText"/>
        <w:rPr>
          <w:rFonts w:ascii="Arial" w:hAnsi="Arial" w:cs="Arial"/>
          <w:sz w:val="20"/>
        </w:rPr>
      </w:pPr>
      <w:r w:rsidRPr="009770AB">
        <w:rPr>
          <w:rFonts w:ascii="Arial" w:hAnsi="Arial" w:cs="Arial"/>
          <w:i/>
          <w:sz w:val="20"/>
        </w:rPr>
        <w:t>Christine Erbe</w:t>
      </w:r>
      <w:r>
        <w:rPr>
          <w:rFonts w:ascii="Arial" w:hAnsi="Arial" w:cs="Arial"/>
          <w:sz w:val="20"/>
        </w:rPr>
        <w:t>, PhD, MSc</w:t>
      </w:r>
    </w:p>
    <w:p w14:paraId="71F30C27" w14:textId="4CD91978" w:rsidR="009770AB" w:rsidRPr="008A5888" w:rsidRDefault="009770AB" w:rsidP="00BC66D1">
      <w:pPr>
        <w:pStyle w:val="BodyTex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Director of the Centre for Marine Science and Technology with </w:t>
      </w:r>
      <w:r w:rsidR="00D5418B">
        <w:rPr>
          <w:rFonts w:ascii="Arial" w:hAnsi="Arial" w:cs="Arial"/>
          <w:sz w:val="20"/>
        </w:rPr>
        <w:t>23</w:t>
      </w:r>
      <w:r w:rsidR="006C4386">
        <w:rPr>
          <w:rFonts w:ascii="Arial" w:hAnsi="Arial" w:cs="Arial"/>
          <w:sz w:val="20"/>
        </w:rPr>
        <w:t xml:space="preserve"> years'</w:t>
      </w:r>
      <w:r>
        <w:rPr>
          <w:rFonts w:ascii="Arial" w:hAnsi="Arial" w:cs="Arial"/>
          <w:sz w:val="20"/>
        </w:rPr>
        <w:t xml:space="preserve"> experience in underwater acoustics, with an emphasis on the characterisation of the marine soundscape, sound propagation, signal processing, and the effects of noise on marine fauna.</w:t>
      </w:r>
    </w:p>
    <w:p w14:paraId="14263619" w14:textId="77777777" w:rsidR="00BC66D1" w:rsidRDefault="00BC66D1" w:rsidP="00FA4DCE">
      <w:pPr>
        <w:pStyle w:val="BodyText"/>
        <w:rPr>
          <w:rFonts w:ascii="Arial" w:hAnsi="Arial" w:cs="Arial"/>
          <w:i/>
          <w:sz w:val="20"/>
        </w:rPr>
      </w:pPr>
    </w:p>
    <w:p w14:paraId="18F61AC0" w14:textId="52ED3CC7" w:rsidR="00BC66D1" w:rsidRPr="008A5888" w:rsidRDefault="00BC66D1" w:rsidP="00BC66D1">
      <w:pPr>
        <w:pStyle w:val="BodyText"/>
        <w:rPr>
          <w:rFonts w:ascii="Arial" w:hAnsi="Arial" w:cs="Arial"/>
          <w:sz w:val="20"/>
        </w:rPr>
      </w:pPr>
      <w:r>
        <w:rPr>
          <w:rFonts w:ascii="Arial" w:hAnsi="Arial" w:cs="Arial"/>
          <w:i/>
          <w:sz w:val="20"/>
        </w:rPr>
        <w:t>Alexander (</w:t>
      </w:r>
      <w:r w:rsidRPr="008A5888">
        <w:rPr>
          <w:rFonts w:ascii="Arial" w:hAnsi="Arial" w:cs="Arial"/>
          <w:i/>
          <w:sz w:val="20"/>
        </w:rPr>
        <w:t>Sasha</w:t>
      </w:r>
      <w:r>
        <w:rPr>
          <w:rFonts w:ascii="Arial" w:hAnsi="Arial" w:cs="Arial"/>
          <w:i/>
          <w:sz w:val="20"/>
        </w:rPr>
        <w:t>)</w:t>
      </w:r>
      <w:r w:rsidRPr="008A5888">
        <w:rPr>
          <w:rFonts w:ascii="Arial" w:hAnsi="Arial" w:cs="Arial"/>
          <w:i/>
          <w:sz w:val="20"/>
        </w:rPr>
        <w:t xml:space="preserve"> </w:t>
      </w:r>
      <w:proofErr w:type="spellStart"/>
      <w:r w:rsidRPr="008A5888">
        <w:rPr>
          <w:rFonts w:ascii="Arial" w:hAnsi="Arial" w:cs="Arial"/>
          <w:i/>
          <w:sz w:val="20"/>
        </w:rPr>
        <w:t>Gavrilov</w:t>
      </w:r>
      <w:proofErr w:type="spellEnd"/>
      <w:r w:rsidRPr="008A5888">
        <w:rPr>
          <w:rFonts w:ascii="Arial" w:hAnsi="Arial" w:cs="Arial"/>
          <w:sz w:val="20"/>
        </w:rPr>
        <w:t>, PhD, MS</w:t>
      </w:r>
      <w:r w:rsidR="00D5418B">
        <w:rPr>
          <w:rFonts w:ascii="Arial" w:hAnsi="Arial" w:cs="Arial"/>
          <w:sz w:val="20"/>
        </w:rPr>
        <w:t>c</w:t>
      </w:r>
    </w:p>
    <w:p w14:paraId="346CFE09" w14:textId="77777777" w:rsidR="00BC66D1" w:rsidRPr="008A5888" w:rsidRDefault="00BC66D1" w:rsidP="00BC66D1">
      <w:pPr>
        <w:pStyle w:val="BodyText"/>
        <w:rPr>
          <w:rFonts w:ascii="Arial" w:hAnsi="Arial" w:cs="Arial"/>
          <w:sz w:val="20"/>
        </w:rPr>
      </w:pPr>
      <w:r w:rsidRPr="008A5888">
        <w:rPr>
          <w:rFonts w:ascii="Arial" w:hAnsi="Arial" w:cs="Arial"/>
          <w:sz w:val="20"/>
        </w:rPr>
        <w:t xml:space="preserve">Associate Professor in acoustical oceanography, with 25 </w:t>
      </w:r>
      <w:r w:rsidR="00576236" w:rsidRPr="008A5888">
        <w:rPr>
          <w:rFonts w:ascii="Arial" w:hAnsi="Arial" w:cs="Arial"/>
          <w:sz w:val="20"/>
        </w:rPr>
        <w:t>years’ experience</w:t>
      </w:r>
      <w:r w:rsidRPr="008A5888">
        <w:rPr>
          <w:rFonts w:ascii="Arial" w:hAnsi="Arial" w:cs="Arial"/>
          <w:sz w:val="20"/>
        </w:rPr>
        <w:t xml:space="preserve"> in acoustic propagation, field measurements and benthic habitat mapping.</w:t>
      </w:r>
    </w:p>
    <w:p w14:paraId="545A6148" w14:textId="77777777" w:rsidR="00BC66D1" w:rsidRDefault="00BC66D1" w:rsidP="00FA4DCE">
      <w:pPr>
        <w:pStyle w:val="BodyText"/>
        <w:rPr>
          <w:rFonts w:ascii="Arial" w:hAnsi="Arial" w:cs="Arial"/>
          <w:i/>
          <w:sz w:val="20"/>
        </w:rPr>
      </w:pPr>
    </w:p>
    <w:p w14:paraId="2A52E1F9" w14:textId="77777777" w:rsidR="00BC66D1" w:rsidRDefault="00BC66D1" w:rsidP="00FA4DCE">
      <w:pPr>
        <w:pStyle w:val="BodyText"/>
        <w:rPr>
          <w:rFonts w:ascii="Arial" w:hAnsi="Arial" w:cs="Arial"/>
          <w:sz w:val="20"/>
        </w:rPr>
      </w:pPr>
      <w:r>
        <w:rPr>
          <w:rFonts w:ascii="Arial" w:hAnsi="Arial" w:cs="Arial"/>
          <w:i/>
          <w:sz w:val="20"/>
        </w:rPr>
        <w:t xml:space="preserve">Tim </w:t>
      </w:r>
      <w:proofErr w:type="spellStart"/>
      <w:r>
        <w:rPr>
          <w:rFonts w:ascii="Arial" w:hAnsi="Arial" w:cs="Arial"/>
          <w:i/>
          <w:sz w:val="20"/>
        </w:rPr>
        <w:t>Gourlay</w:t>
      </w:r>
      <w:proofErr w:type="spellEnd"/>
      <w:r>
        <w:rPr>
          <w:rFonts w:ascii="Arial" w:hAnsi="Arial" w:cs="Arial"/>
          <w:i/>
          <w:sz w:val="20"/>
        </w:rPr>
        <w:t xml:space="preserve">, </w:t>
      </w:r>
      <w:r w:rsidRPr="00BC66D1">
        <w:rPr>
          <w:rFonts w:ascii="Arial" w:hAnsi="Arial" w:cs="Arial"/>
          <w:sz w:val="20"/>
        </w:rPr>
        <w:t>PhD</w:t>
      </w:r>
    </w:p>
    <w:p w14:paraId="48B3C6A1" w14:textId="0D876A88" w:rsidR="00BC66D1" w:rsidRDefault="00BC66D1" w:rsidP="00FA4DCE">
      <w:pPr>
        <w:pStyle w:val="BodyTex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Senior Research Fellow in ship hydrodynamics and wave mechanics.  Also teaches hydrodynamics and ship science.</w:t>
      </w:r>
      <w:r w:rsidR="00663DB2" w:rsidRPr="00663DB2">
        <w:rPr>
          <w:rFonts w:ascii="Arial" w:hAnsi="Arial" w:cs="Arial"/>
          <w:b/>
          <w:noProof/>
          <w:sz w:val="36"/>
          <w:szCs w:val="36"/>
          <w:lang w:val="en-US" w:eastAsia="en-US"/>
        </w:rPr>
        <w:t xml:space="preserve"> </w:t>
      </w:r>
    </w:p>
    <w:p w14:paraId="33D7D8AB" w14:textId="77777777" w:rsidR="006E6244" w:rsidRPr="008A5888" w:rsidRDefault="006E6244" w:rsidP="00FA4DCE">
      <w:pPr>
        <w:pStyle w:val="BodyText"/>
        <w:rPr>
          <w:rFonts w:ascii="Arial" w:hAnsi="Arial" w:cs="Arial"/>
          <w:i/>
          <w:sz w:val="20"/>
        </w:rPr>
      </w:pPr>
    </w:p>
    <w:p w14:paraId="7A9FEB37" w14:textId="77777777" w:rsidR="00FA4DCE" w:rsidRPr="008A5888" w:rsidRDefault="00FA4DCE" w:rsidP="00FA4DCE">
      <w:pPr>
        <w:pStyle w:val="BodyText"/>
        <w:rPr>
          <w:rFonts w:ascii="Arial" w:hAnsi="Arial" w:cs="Arial"/>
          <w:sz w:val="20"/>
        </w:rPr>
      </w:pPr>
      <w:r w:rsidRPr="008A5888">
        <w:rPr>
          <w:rFonts w:ascii="Arial" w:hAnsi="Arial" w:cs="Arial"/>
          <w:i/>
          <w:sz w:val="20"/>
        </w:rPr>
        <w:t>Rob McCauley</w:t>
      </w:r>
      <w:r w:rsidR="002572C5">
        <w:rPr>
          <w:rFonts w:ascii="Arial" w:hAnsi="Arial" w:cs="Arial"/>
          <w:i/>
          <w:sz w:val="20"/>
        </w:rPr>
        <w:t>,</w:t>
      </w:r>
      <w:r w:rsidRPr="008A5888">
        <w:rPr>
          <w:rFonts w:ascii="Arial" w:hAnsi="Arial" w:cs="Arial"/>
          <w:sz w:val="20"/>
        </w:rPr>
        <w:t xml:space="preserve"> PhD, BSc</w:t>
      </w:r>
    </w:p>
    <w:p w14:paraId="640F87AD" w14:textId="76089538" w:rsidR="00FA4DCE" w:rsidRPr="008A5888" w:rsidRDefault="00FA4DCE" w:rsidP="00FA4DCE">
      <w:pPr>
        <w:pStyle w:val="BodyText"/>
        <w:rPr>
          <w:rFonts w:ascii="Arial" w:hAnsi="Arial" w:cs="Arial"/>
          <w:sz w:val="20"/>
        </w:rPr>
      </w:pPr>
      <w:r w:rsidRPr="008A5888">
        <w:rPr>
          <w:rFonts w:ascii="Arial" w:hAnsi="Arial" w:cs="Arial"/>
          <w:sz w:val="20"/>
        </w:rPr>
        <w:t>As</w:t>
      </w:r>
      <w:r w:rsidR="00D5418B">
        <w:rPr>
          <w:rFonts w:ascii="Arial" w:hAnsi="Arial" w:cs="Arial"/>
          <w:sz w:val="20"/>
        </w:rPr>
        <w:t>sociate Professor in marine bioacoustics with 23</w:t>
      </w:r>
      <w:r w:rsidRPr="008A5888">
        <w:rPr>
          <w:rFonts w:ascii="Arial" w:hAnsi="Arial" w:cs="Arial"/>
          <w:sz w:val="20"/>
        </w:rPr>
        <w:t xml:space="preserve"> </w:t>
      </w:r>
      <w:r w:rsidR="00576236" w:rsidRPr="008A5888">
        <w:rPr>
          <w:rFonts w:ascii="Arial" w:hAnsi="Arial" w:cs="Arial"/>
          <w:sz w:val="20"/>
        </w:rPr>
        <w:t>years’ experience</w:t>
      </w:r>
      <w:r w:rsidRPr="008A5888">
        <w:rPr>
          <w:rFonts w:ascii="Arial" w:hAnsi="Arial" w:cs="Arial"/>
          <w:sz w:val="20"/>
        </w:rPr>
        <w:t xml:space="preserve">, specialising in </w:t>
      </w:r>
      <w:r w:rsidR="00E30A01">
        <w:rPr>
          <w:rFonts w:ascii="Arial" w:hAnsi="Arial" w:cs="Arial"/>
          <w:sz w:val="20"/>
        </w:rPr>
        <w:t xml:space="preserve">the measurement of noise in the ocean and the </w:t>
      </w:r>
      <w:r w:rsidRPr="008A5888">
        <w:rPr>
          <w:rFonts w:ascii="Arial" w:hAnsi="Arial" w:cs="Arial"/>
          <w:sz w:val="20"/>
        </w:rPr>
        <w:t>effects of noise on fish and marine mammals.</w:t>
      </w:r>
    </w:p>
    <w:p w14:paraId="42D4EADD" w14:textId="77777777" w:rsidR="00FA4DCE" w:rsidRDefault="00FA4DCE" w:rsidP="00FA4DCE">
      <w:pPr>
        <w:pStyle w:val="BodyText"/>
        <w:rPr>
          <w:rFonts w:ascii="Arial" w:hAnsi="Arial" w:cs="Arial"/>
          <w:i/>
          <w:sz w:val="20"/>
        </w:rPr>
      </w:pPr>
    </w:p>
    <w:p w14:paraId="7D42F327" w14:textId="77777777" w:rsidR="00E10817" w:rsidRDefault="00E10817" w:rsidP="00FA4DCE">
      <w:pPr>
        <w:pStyle w:val="BodyText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 xml:space="preserve">Daniel Wilkes, </w:t>
      </w:r>
      <w:r w:rsidRPr="00D5418B">
        <w:rPr>
          <w:rFonts w:ascii="Arial" w:hAnsi="Arial" w:cs="Arial"/>
          <w:sz w:val="20"/>
        </w:rPr>
        <w:t>PhD, BSc</w:t>
      </w:r>
    </w:p>
    <w:p w14:paraId="0C771B54" w14:textId="6D2D24FB" w:rsidR="00E10817" w:rsidRPr="00E10817" w:rsidRDefault="00E85E7A" w:rsidP="00FA4DCE">
      <w:pPr>
        <w:pStyle w:val="BodyText"/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</w:rPr>
        <w:t>Research Scientist</w:t>
      </w:r>
      <w:r w:rsidR="00E10817" w:rsidRPr="00E10817">
        <w:rPr>
          <w:rFonts w:ascii="Arial" w:hAnsi="Arial" w:cs="Arial"/>
          <w:sz w:val="20"/>
        </w:rPr>
        <w:t xml:space="preserve"> in numerical modelling of acoustic interactions with structures</w:t>
      </w:r>
      <w:r w:rsidR="00E10817">
        <w:rPr>
          <w:rFonts w:ascii="Arial" w:hAnsi="Arial" w:cs="Arial"/>
          <w:sz w:val="20"/>
        </w:rPr>
        <w:t>.</w:t>
      </w:r>
      <w:proofErr w:type="gramEnd"/>
    </w:p>
    <w:sectPr w:rsidR="00E10817" w:rsidRPr="00E10817" w:rsidSect="00517108">
      <w:headerReference w:type="default" r:id="rId16"/>
      <w:footerReference w:type="even" r:id="rId17"/>
      <w:footerReference w:type="default" r:id="rId18"/>
      <w:headerReference w:type="first" r:id="rId19"/>
      <w:pgSz w:w="11906" w:h="16838" w:code="9"/>
      <w:pgMar w:top="1134" w:right="851" w:bottom="851" w:left="85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E17B28" w14:textId="77777777" w:rsidR="00856C3F" w:rsidRDefault="00856C3F" w:rsidP="00EB11CB">
      <w:pPr>
        <w:spacing w:after="0" w:line="240" w:lineRule="auto"/>
      </w:pPr>
      <w:r>
        <w:separator/>
      </w:r>
    </w:p>
  </w:endnote>
  <w:endnote w:type="continuationSeparator" w:id="0">
    <w:p w14:paraId="53CA8303" w14:textId="77777777" w:rsidR="00856C3F" w:rsidRDefault="00856C3F" w:rsidP="00EB1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F48821" w14:textId="77777777" w:rsidR="00856C3F" w:rsidRPr="00DA6B1C" w:rsidRDefault="00856C3F" w:rsidP="003D31EE">
    <w:pPr>
      <w:pStyle w:val="Header"/>
      <w:jc w:val="center"/>
    </w:pPr>
    <w:r w:rsidRPr="00DA6B1C">
      <w:t>CENTRE FOR MARINE SCIENCE&amp; TECHNOLOGY</w:t>
    </w:r>
  </w:p>
  <w:p w14:paraId="4A172165" w14:textId="77777777" w:rsidR="00856C3F" w:rsidRPr="00DA6B1C" w:rsidRDefault="00856C3F" w:rsidP="003D31EE">
    <w:pPr>
      <w:pStyle w:val="Header"/>
      <w:jc w:val="center"/>
    </w:pPr>
    <w:r w:rsidRPr="00DA6B1C">
      <w:t>GPO BOX U1987, BENTLEY, WESTERN AUSTRALIA 6845</w:t>
    </w:r>
  </w:p>
  <w:p w14:paraId="7468FD80" w14:textId="77777777" w:rsidR="00856C3F" w:rsidRPr="00DA6B1C" w:rsidRDefault="00856C3F" w:rsidP="003D31EE">
    <w:pPr>
      <w:pStyle w:val="Header"/>
      <w:jc w:val="center"/>
    </w:pPr>
    <w:r w:rsidRPr="00DA6B1C">
      <w:t xml:space="preserve">+61 8 9266 7380     </w:t>
    </w:r>
    <w:hyperlink r:id="rId1" w:history="1">
      <w:r w:rsidRPr="00DA6B1C">
        <w:rPr>
          <w:rStyle w:val="Hyperlink"/>
          <w:sz w:val="16"/>
          <w:szCs w:val="16"/>
        </w:rPr>
        <w:t>cmst@curtin.edu.au</w:t>
      </w:r>
    </w:hyperlink>
    <w:r w:rsidRPr="00DA6B1C">
      <w:t xml:space="preserve">    www.cmst.curtin.edu.au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5CCEF" w14:textId="77777777" w:rsidR="00856C3F" w:rsidRPr="008C6F39" w:rsidRDefault="00856C3F" w:rsidP="00B31EF7">
    <w:pPr>
      <w:pStyle w:val="Header"/>
      <w:jc w:val="center"/>
      <w:rPr>
        <w:sz w:val="16"/>
        <w:szCs w:val="16"/>
      </w:rPr>
    </w:pPr>
    <w:r w:rsidRPr="008C6F39">
      <w:rPr>
        <w:sz w:val="16"/>
        <w:szCs w:val="16"/>
      </w:rPr>
      <w:t>CENTRE FOR MARINE SCIENCE</w:t>
    </w:r>
    <w:r>
      <w:rPr>
        <w:sz w:val="16"/>
        <w:szCs w:val="16"/>
      </w:rPr>
      <w:t xml:space="preserve"> </w:t>
    </w:r>
    <w:r w:rsidRPr="008C6F39">
      <w:rPr>
        <w:sz w:val="16"/>
        <w:szCs w:val="16"/>
      </w:rPr>
      <w:t>&amp; TECHNOLOGY</w:t>
    </w:r>
  </w:p>
  <w:p w14:paraId="5913D5F3" w14:textId="77777777" w:rsidR="00856C3F" w:rsidRPr="008C6F39" w:rsidRDefault="00856C3F" w:rsidP="00B31EF7">
    <w:pPr>
      <w:pStyle w:val="Header"/>
      <w:jc w:val="center"/>
      <w:rPr>
        <w:sz w:val="16"/>
        <w:szCs w:val="16"/>
      </w:rPr>
    </w:pPr>
    <w:r w:rsidRPr="008C6F39">
      <w:rPr>
        <w:sz w:val="16"/>
        <w:szCs w:val="16"/>
      </w:rPr>
      <w:t>GPO BOX U1987, BENTLEY, WESTERN AUSTRALIA 6845</w:t>
    </w:r>
  </w:p>
  <w:p w14:paraId="69039F0C" w14:textId="77777777" w:rsidR="00856C3F" w:rsidRPr="008C6F39" w:rsidRDefault="00856C3F" w:rsidP="00B31EF7">
    <w:pPr>
      <w:pStyle w:val="Header"/>
      <w:jc w:val="center"/>
      <w:rPr>
        <w:sz w:val="16"/>
        <w:szCs w:val="16"/>
      </w:rPr>
    </w:pPr>
    <w:r>
      <w:rPr>
        <w:sz w:val="16"/>
        <w:szCs w:val="16"/>
      </w:rPr>
      <w:t xml:space="preserve">Ph </w:t>
    </w:r>
    <w:r w:rsidRPr="008C6F39">
      <w:rPr>
        <w:sz w:val="16"/>
        <w:szCs w:val="16"/>
      </w:rPr>
      <w:t>+61 8 9266 7380     cmst@curtin.edu.au    www.cmst.curtin.edu.au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AA5782" w14:textId="77777777" w:rsidR="00856C3F" w:rsidRDefault="00856C3F" w:rsidP="00EB11CB">
      <w:pPr>
        <w:spacing w:after="0" w:line="240" w:lineRule="auto"/>
      </w:pPr>
      <w:r>
        <w:separator/>
      </w:r>
    </w:p>
  </w:footnote>
  <w:footnote w:type="continuationSeparator" w:id="0">
    <w:p w14:paraId="0E40B210" w14:textId="77777777" w:rsidR="00856C3F" w:rsidRDefault="00856C3F" w:rsidP="00EB11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016538" w14:textId="77777777" w:rsidR="00856C3F" w:rsidRDefault="00856C3F" w:rsidP="00B31EF7">
    <w:pPr>
      <w:pStyle w:val="Header"/>
    </w:pPr>
  </w:p>
  <w:p w14:paraId="2E950FEE" w14:textId="77777777" w:rsidR="00856C3F" w:rsidRPr="003A185B" w:rsidRDefault="00856C3F" w:rsidP="00B31EF7">
    <w:pPr>
      <w:pStyle w:val="Header"/>
    </w:pPr>
  </w:p>
  <w:p w14:paraId="2790D73C" w14:textId="77777777" w:rsidR="00856C3F" w:rsidRPr="003A185B" w:rsidRDefault="00856C3F" w:rsidP="00B31EF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44"/>
      <w:gridCol w:w="5558"/>
    </w:tblGrid>
    <w:tr w:rsidR="00856C3F" w14:paraId="632E11D0" w14:textId="77777777" w:rsidTr="004861A2">
      <w:tc>
        <w:tcPr>
          <w:tcW w:w="4644" w:type="dxa"/>
        </w:tcPr>
        <w:p w14:paraId="5DB2D649" w14:textId="77777777" w:rsidR="00856C3F" w:rsidRDefault="00856C3F" w:rsidP="003D140E">
          <w:pPr>
            <w:pStyle w:val="Header"/>
          </w:pPr>
          <w:r w:rsidRPr="00CB24CA">
            <w:rPr>
              <w:lang w:val="en-US" w:eastAsia="en-US"/>
            </w:rPr>
            <w:drawing>
              <wp:anchor distT="0" distB="0" distL="114300" distR="114300" simplePos="0" relativeHeight="251659264" behindDoc="0" locked="0" layoutInCell="1" allowOverlap="1" wp14:anchorId="0ED7BC26" wp14:editId="21AB9E91">
                <wp:simplePos x="0" y="0"/>
                <wp:positionH relativeFrom="column">
                  <wp:posOffset>69850</wp:posOffset>
                </wp:positionH>
                <wp:positionV relativeFrom="paragraph">
                  <wp:posOffset>131445</wp:posOffset>
                </wp:positionV>
                <wp:extent cx="2401421" cy="416858"/>
                <wp:effectExtent l="0" t="0" r="0" b="0"/>
                <wp:wrapNone/>
                <wp:docPr id="5" name="Picture 0" descr="curtin logo 2010 colour 1500x250 with white border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urtin logo 2010 colour 1500x250 with white border.ti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1421" cy="4168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558" w:type="dxa"/>
        </w:tcPr>
        <w:p w14:paraId="30D384C3" w14:textId="77777777" w:rsidR="00856C3F" w:rsidRDefault="00856C3F" w:rsidP="00CB24CA">
          <w:pPr>
            <w:pStyle w:val="Header"/>
          </w:pPr>
        </w:p>
        <w:p w14:paraId="3D99094D" w14:textId="77777777" w:rsidR="00856C3F" w:rsidRDefault="00856C3F" w:rsidP="00CB24CA">
          <w:pPr>
            <w:pStyle w:val="Header"/>
          </w:pPr>
          <w:r w:rsidRPr="003A185B">
            <w:t>CENTRE FOR MARINE SCIENCE</w:t>
          </w:r>
          <w:r>
            <w:t xml:space="preserve"> </w:t>
          </w:r>
          <w:r w:rsidRPr="003A185B">
            <w:t>&amp; TECHNOLOGY</w:t>
          </w:r>
        </w:p>
        <w:p w14:paraId="3306AE5C" w14:textId="3AE9624B" w:rsidR="00856C3F" w:rsidRDefault="00856C3F" w:rsidP="00CB24CA">
          <w:pPr>
            <w:pStyle w:val="Header"/>
          </w:pPr>
          <w:r w:rsidRPr="003A185B">
            <w:t>GPO BOX U1987, BENTLEY,</w:t>
          </w:r>
          <w:r>
            <w:t xml:space="preserve"> </w:t>
          </w:r>
          <w:r w:rsidRPr="003A185B">
            <w:t>WESTERN</w:t>
          </w:r>
          <w:r>
            <w:t xml:space="preserve"> </w:t>
          </w:r>
          <w:r w:rsidRPr="003A185B">
            <w:t>AUSTRALIA 6845</w:t>
          </w:r>
        </w:p>
        <w:p w14:paraId="343B4419" w14:textId="5797C89F" w:rsidR="00856C3F" w:rsidRPr="003A185B" w:rsidRDefault="00856C3F" w:rsidP="00225C91">
          <w:pPr>
            <w:pStyle w:val="Header"/>
            <w:ind w:right="-79"/>
          </w:pPr>
          <w:r>
            <w:t xml:space="preserve">Ph </w:t>
          </w:r>
          <w:r w:rsidRPr="003A185B">
            <w:t>+61 8 9266 7380</w:t>
          </w:r>
          <w:r>
            <w:t xml:space="preserve">   </w:t>
          </w:r>
          <w:r w:rsidRPr="00CB24CA">
            <w:t>www.cmst.curtin.edu.au</w:t>
          </w:r>
          <w:r>
            <w:t xml:space="preserve">  </w:t>
          </w:r>
          <w:r w:rsidRPr="00BD758B">
            <w:t>cmst@curtin.edu.au</w:t>
          </w:r>
        </w:p>
        <w:p w14:paraId="60B036AA" w14:textId="77777777" w:rsidR="00856C3F" w:rsidRDefault="00856C3F" w:rsidP="003D140E">
          <w:pPr>
            <w:pStyle w:val="Header"/>
          </w:pPr>
        </w:p>
      </w:tc>
    </w:tr>
  </w:tbl>
  <w:p w14:paraId="796E54A4" w14:textId="77777777" w:rsidR="00856C3F" w:rsidRDefault="00856C3F" w:rsidP="00CB24CA">
    <w:pPr>
      <w:pStyle w:val="Header"/>
      <w:tabs>
        <w:tab w:val="clear" w:pos="4513"/>
        <w:tab w:val="left" w:pos="4036"/>
      </w:tabs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277F28"/>
    <w:multiLevelType w:val="hybridMultilevel"/>
    <w:tmpl w:val="FB966FD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3524364"/>
    <w:multiLevelType w:val="hybridMultilevel"/>
    <w:tmpl w:val="46B01E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drew Woods">
    <w15:presenceInfo w15:providerId="AD" w15:userId="S-1-5-21-2867577831-3469957244-3552622317-957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1CB"/>
    <w:rsid w:val="000053C2"/>
    <w:rsid w:val="00035F83"/>
    <w:rsid w:val="000457FD"/>
    <w:rsid w:val="00084008"/>
    <w:rsid w:val="00085DD9"/>
    <w:rsid w:val="000B4C8A"/>
    <w:rsid w:val="000F3C12"/>
    <w:rsid w:val="000F5D35"/>
    <w:rsid w:val="00160427"/>
    <w:rsid w:val="00171108"/>
    <w:rsid w:val="001740FB"/>
    <w:rsid w:val="0018070C"/>
    <w:rsid w:val="00186C4B"/>
    <w:rsid w:val="001A45CB"/>
    <w:rsid w:val="001E3A34"/>
    <w:rsid w:val="001E6292"/>
    <w:rsid w:val="002208B4"/>
    <w:rsid w:val="00225C91"/>
    <w:rsid w:val="002572C5"/>
    <w:rsid w:val="00260B6F"/>
    <w:rsid w:val="00285217"/>
    <w:rsid w:val="002B6C3B"/>
    <w:rsid w:val="002B705C"/>
    <w:rsid w:val="0031227A"/>
    <w:rsid w:val="00352B0E"/>
    <w:rsid w:val="00387CF8"/>
    <w:rsid w:val="003936C7"/>
    <w:rsid w:val="003A185B"/>
    <w:rsid w:val="003A43A4"/>
    <w:rsid w:val="003B4D45"/>
    <w:rsid w:val="003C7F41"/>
    <w:rsid w:val="003D140E"/>
    <w:rsid w:val="003D31EE"/>
    <w:rsid w:val="004175EC"/>
    <w:rsid w:val="00453CF6"/>
    <w:rsid w:val="004643F3"/>
    <w:rsid w:val="0046623A"/>
    <w:rsid w:val="004663AF"/>
    <w:rsid w:val="00483AFA"/>
    <w:rsid w:val="004861A2"/>
    <w:rsid w:val="00505E7D"/>
    <w:rsid w:val="00517108"/>
    <w:rsid w:val="005409E5"/>
    <w:rsid w:val="00541408"/>
    <w:rsid w:val="00541E70"/>
    <w:rsid w:val="00576236"/>
    <w:rsid w:val="00583721"/>
    <w:rsid w:val="00584477"/>
    <w:rsid w:val="0059331A"/>
    <w:rsid w:val="005B379B"/>
    <w:rsid w:val="005E272D"/>
    <w:rsid w:val="00663DB2"/>
    <w:rsid w:val="00685900"/>
    <w:rsid w:val="006A4D6C"/>
    <w:rsid w:val="006C4386"/>
    <w:rsid w:val="006C617B"/>
    <w:rsid w:val="006E32FD"/>
    <w:rsid w:val="006E6244"/>
    <w:rsid w:val="00771F03"/>
    <w:rsid w:val="007C2AEB"/>
    <w:rsid w:val="007D2C52"/>
    <w:rsid w:val="007F2546"/>
    <w:rsid w:val="00827B6F"/>
    <w:rsid w:val="00842B00"/>
    <w:rsid w:val="0084386C"/>
    <w:rsid w:val="00856C3F"/>
    <w:rsid w:val="008575BB"/>
    <w:rsid w:val="0088390C"/>
    <w:rsid w:val="008A5888"/>
    <w:rsid w:val="008C6F39"/>
    <w:rsid w:val="009770AB"/>
    <w:rsid w:val="009B313E"/>
    <w:rsid w:val="00A0380B"/>
    <w:rsid w:val="00A61291"/>
    <w:rsid w:val="00A73558"/>
    <w:rsid w:val="00AB5606"/>
    <w:rsid w:val="00B31EF7"/>
    <w:rsid w:val="00B34C10"/>
    <w:rsid w:val="00B86EE2"/>
    <w:rsid w:val="00B92ADE"/>
    <w:rsid w:val="00B9455C"/>
    <w:rsid w:val="00BC0D47"/>
    <w:rsid w:val="00BC66D1"/>
    <w:rsid w:val="00BD758B"/>
    <w:rsid w:val="00C37B9E"/>
    <w:rsid w:val="00C55E64"/>
    <w:rsid w:val="00CA0770"/>
    <w:rsid w:val="00CB24CA"/>
    <w:rsid w:val="00CB2EDC"/>
    <w:rsid w:val="00D12149"/>
    <w:rsid w:val="00D25F7B"/>
    <w:rsid w:val="00D5418B"/>
    <w:rsid w:val="00D732A8"/>
    <w:rsid w:val="00D9099B"/>
    <w:rsid w:val="00D95A3E"/>
    <w:rsid w:val="00D97493"/>
    <w:rsid w:val="00DA6B1C"/>
    <w:rsid w:val="00DB55BB"/>
    <w:rsid w:val="00DE7FAE"/>
    <w:rsid w:val="00E10817"/>
    <w:rsid w:val="00E1467F"/>
    <w:rsid w:val="00E14FD6"/>
    <w:rsid w:val="00E24F37"/>
    <w:rsid w:val="00E30A01"/>
    <w:rsid w:val="00E55582"/>
    <w:rsid w:val="00E717AE"/>
    <w:rsid w:val="00E85E7A"/>
    <w:rsid w:val="00EA3F0F"/>
    <w:rsid w:val="00EA6CCD"/>
    <w:rsid w:val="00EB11CB"/>
    <w:rsid w:val="00ED7B89"/>
    <w:rsid w:val="00EF3B07"/>
    <w:rsid w:val="00F133F4"/>
    <w:rsid w:val="00F5027B"/>
    <w:rsid w:val="00F87F1E"/>
    <w:rsid w:val="00F92971"/>
    <w:rsid w:val="00FA4DCE"/>
    <w:rsid w:val="00FA7FED"/>
    <w:rsid w:val="00FD3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68A48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517108"/>
    <w:pPr>
      <w:keepNext/>
      <w:spacing w:after="0" w:line="240" w:lineRule="auto"/>
      <w:outlineLvl w:val="1"/>
    </w:pPr>
    <w:rPr>
      <w:rFonts w:ascii="Bookman Old Style" w:eastAsia="Times New Roman" w:hAnsi="Bookman Old Style" w:cs="Times New Roman"/>
      <w:b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1EF7"/>
    <w:pPr>
      <w:tabs>
        <w:tab w:val="center" w:pos="4513"/>
      </w:tabs>
      <w:spacing w:after="0" w:line="240" w:lineRule="auto"/>
    </w:pPr>
    <w:rPr>
      <w:rFonts w:ascii="Arial" w:hAnsi="Arial" w:cs="Arial"/>
      <w:noProof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31EF7"/>
    <w:rPr>
      <w:rFonts w:ascii="Arial" w:hAnsi="Arial" w:cs="Arial"/>
      <w:noProof/>
      <w:sz w:val="18"/>
      <w:szCs w:val="18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EB11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1CB"/>
  </w:style>
  <w:style w:type="paragraph" w:styleId="BalloonText">
    <w:name w:val="Balloon Text"/>
    <w:basedOn w:val="Normal"/>
    <w:link w:val="BalloonTextChar"/>
    <w:uiPriority w:val="99"/>
    <w:semiHidden/>
    <w:unhideWhenUsed/>
    <w:rsid w:val="00EB1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1C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C7F4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B24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517108"/>
    <w:rPr>
      <w:rFonts w:ascii="Bookman Old Style" w:eastAsia="Times New Roman" w:hAnsi="Bookman Old Style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51710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517108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51710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BodyText2Char">
    <w:name w:val="Body Text 2 Char"/>
    <w:basedOn w:val="DefaultParagraphFont"/>
    <w:link w:val="BodyText2"/>
    <w:rsid w:val="00517108"/>
    <w:rPr>
      <w:rFonts w:ascii="Times New Roman" w:eastAsia="Times New Roman" w:hAnsi="Times New Roman" w:cs="Times New Roman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517108"/>
    <w:pPr>
      <w:keepNext/>
      <w:spacing w:after="0" w:line="240" w:lineRule="auto"/>
      <w:outlineLvl w:val="1"/>
    </w:pPr>
    <w:rPr>
      <w:rFonts w:ascii="Bookman Old Style" w:eastAsia="Times New Roman" w:hAnsi="Bookman Old Style" w:cs="Times New Roman"/>
      <w:b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1EF7"/>
    <w:pPr>
      <w:tabs>
        <w:tab w:val="center" w:pos="4513"/>
      </w:tabs>
      <w:spacing w:after="0" w:line="240" w:lineRule="auto"/>
    </w:pPr>
    <w:rPr>
      <w:rFonts w:ascii="Arial" w:hAnsi="Arial" w:cs="Arial"/>
      <w:noProof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31EF7"/>
    <w:rPr>
      <w:rFonts w:ascii="Arial" w:hAnsi="Arial" w:cs="Arial"/>
      <w:noProof/>
      <w:sz w:val="18"/>
      <w:szCs w:val="18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EB11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1CB"/>
  </w:style>
  <w:style w:type="paragraph" w:styleId="BalloonText">
    <w:name w:val="Balloon Text"/>
    <w:basedOn w:val="Normal"/>
    <w:link w:val="BalloonTextChar"/>
    <w:uiPriority w:val="99"/>
    <w:semiHidden/>
    <w:unhideWhenUsed/>
    <w:rsid w:val="00EB1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1C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C7F4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B24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517108"/>
    <w:rPr>
      <w:rFonts w:ascii="Bookman Old Style" w:eastAsia="Times New Roman" w:hAnsi="Bookman Old Style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51710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517108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51710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BodyText2Char">
    <w:name w:val="Body Text 2 Char"/>
    <w:basedOn w:val="DefaultParagraphFont"/>
    <w:link w:val="BodyText2"/>
    <w:rsid w:val="00517108"/>
    <w:rPr>
      <w:rFonts w:ascii="Times New Roman" w:eastAsia="Times New Roman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23" Type="http://schemas.microsoft.com/office/2011/relationships/people" Target="people.xml"/><Relationship Id="rId10" Type="http://schemas.openxmlformats.org/officeDocument/2006/relationships/image" Target="media/image10.png"/><Relationship Id="rId11" Type="http://schemas.openxmlformats.org/officeDocument/2006/relationships/image" Target="media/image2.png"/><Relationship Id="rId12" Type="http://schemas.openxmlformats.org/officeDocument/2006/relationships/image" Target="media/image3.tif"/><Relationship Id="rId13" Type="http://schemas.openxmlformats.org/officeDocument/2006/relationships/image" Target="media/image4.tif"/><Relationship Id="rId14" Type="http://schemas.openxmlformats.org/officeDocument/2006/relationships/image" Target="media/image30.tif"/><Relationship Id="rId15" Type="http://schemas.openxmlformats.org/officeDocument/2006/relationships/image" Target="media/image40.tif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t@curtin.edu.a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5060AB-E9AC-8541-8B64-0379E0830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2</Pages>
  <Words>845</Words>
  <Characters>4820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Curtin University</Company>
  <LinksUpToDate>false</LinksUpToDate>
  <CharactersWithSpaces>5654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Smith</dc:creator>
  <cp:lastModifiedBy>Christine Erbe</cp:lastModifiedBy>
  <cp:revision>54</cp:revision>
  <cp:lastPrinted>2012-08-29T07:32:00Z</cp:lastPrinted>
  <dcterms:created xsi:type="dcterms:W3CDTF">2014-11-12T22:55:00Z</dcterms:created>
  <dcterms:modified xsi:type="dcterms:W3CDTF">2016-02-19T02:57:00Z</dcterms:modified>
</cp:coreProperties>
</file>